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7B9DB4" w14:textId="77777777" w:rsidR="00F32D92" w:rsidRPr="00617BBF" w:rsidRDefault="00F32D92" w:rsidP="00E87DB2">
      <w:pPr>
        <w:ind w:right="-360"/>
        <w:rPr>
          <w:rFonts w:ascii="Times New Roman" w:hAnsi="Times New Roman" w:cs="Times New Roman"/>
          <w:sz w:val="22"/>
          <w:szCs w:val="22"/>
        </w:rPr>
      </w:pPr>
    </w:p>
    <w:p w14:paraId="7DD2B409" w14:textId="7ADD7FF1" w:rsidR="00EF184E" w:rsidRDefault="00171E27" w:rsidP="00617BBF">
      <w:pPr>
        <w:pBdr>
          <w:top w:val="nil"/>
          <w:left w:val="nil"/>
          <w:bottom w:val="nil"/>
          <w:right w:val="nil"/>
          <w:between w:val="nil"/>
        </w:pBdr>
        <w:ind w:right="-360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>The</w:t>
      </w:r>
      <w:r w:rsidR="00691865" w:rsidRPr="00617BBF">
        <w:rPr>
          <w:rFonts w:ascii="Times New Roman" w:hAnsi="Times New Roman" w:cs="Times New Roman"/>
          <w:b/>
          <w:bCs/>
          <w:sz w:val="22"/>
          <w:szCs w:val="22"/>
        </w:rPr>
        <w:t xml:space="preserve"> Low-Carbon Travel Working Group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EF184E" w:rsidRPr="00617BBF">
        <w:rPr>
          <w:rFonts w:ascii="Times New Roman" w:hAnsi="Times New Roman" w:cs="Times New Roman"/>
          <w:b/>
          <w:bCs/>
          <w:sz w:val="22"/>
          <w:szCs w:val="22"/>
        </w:rPr>
        <w:t xml:space="preserve">would like to invite you to participate in a Cornell campus-wide pilot program to reduce your team’s pre-COVID air travel emissions in </w:t>
      </w:r>
      <w:r w:rsidR="006D7037">
        <w:rPr>
          <w:rFonts w:ascii="Times New Roman" w:hAnsi="Times New Roman" w:cs="Times New Roman"/>
          <w:b/>
          <w:bCs/>
          <w:sz w:val="22"/>
          <w:szCs w:val="22"/>
        </w:rPr>
        <w:t>c</w:t>
      </w:r>
      <w:r w:rsidR="00B77DCE">
        <w:rPr>
          <w:rFonts w:ascii="Times New Roman" w:hAnsi="Times New Roman" w:cs="Times New Roman"/>
          <w:b/>
          <w:bCs/>
          <w:sz w:val="22"/>
          <w:szCs w:val="22"/>
        </w:rPr>
        <w:t xml:space="preserve">alendar </w:t>
      </w:r>
      <w:r w:rsidR="006D7037">
        <w:rPr>
          <w:rFonts w:ascii="Times New Roman" w:hAnsi="Times New Roman" w:cs="Times New Roman"/>
          <w:b/>
          <w:bCs/>
          <w:sz w:val="22"/>
          <w:szCs w:val="22"/>
        </w:rPr>
        <w:t>y</w:t>
      </w:r>
      <w:r w:rsidR="00B77DCE">
        <w:rPr>
          <w:rFonts w:ascii="Times New Roman" w:hAnsi="Times New Roman" w:cs="Times New Roman"/>
          <w:b/>
          <w:bCs/>
          <w:sz w:val="22"/>
          <w:szCs w:val="22"/>
        </w:rPr>
        <w:t>ear</w:t>
      </w:r>
      <w:r w:rsidR="00EF184E" w:rsidRPr="00617BBF">
        <w:rPr>
          <w:rFonts w:ascii="Times New Roman" w:hAnsi="Times New Roman" w:cs="Times New Roman"/>
          <w:b/>
          <w:bCs/>
          <w:sz w:val="22"/>
          <w:szCs w:val="22"/>
        </w:rPr>
        <w:t xml:space="preserve"> 2022-23.</w:t>
      </w:r>
    </w:p>
    <w:p w14:paraId="1E822E66" w14:textId="033ABDA0" w:rsidR="00BC2A67" w:rsidRPr="00CE1733" w:rsidRDefault="00BC2A67" w:rsidP="00617BBF">
      <w:pPr>
        <w:pBdr>
          <w:top w:val="nil"/>
          <w:left w:val="nil"/>
          <w:bottom w:val="nil"/>
          <w:right w:val="nil"/>
          <w:between w:val="nil"/>
        </w:pBdr>
        <w:ind w:right="-360"/>
        <w:rPr>
          <w:rFonts w:ascii="Times New Roman" w:hAnsi="Times New Roman" w:cs="Times New Roman"/>
          <w:b/>
          <w:bCs/>
          <w:sz w:val="22"/>
          <w:szCs w:val="22"/>
        </w:rPr>
      </w:pPr>
    </w:p>
    <w:p w14:paraId="21DB111A" w14:textId="60F3DE69" w:rsidR="00CE1733" w:rsidRPr="00D61B27" w:rsidRDefault="00BC2A67" w:rsidP="00617BBF">
      <w:pPr>
        <w:pBdr>
          <w:top w:val="nil"/>
          <w:left w:val="nil"/>
          <w:bottom w:val="nil"/>
          <w:right w:val="nil"/>
          <w:between w:val="nil"/>
        </w:pBdr>
        <w:ind w:right="-360"/>
        <w:rPr>
          <w:rFonts w:ascii="Times New Roman" w:hAnsi="Times New Roman" w:cs="Times New Roman"/>
          <w:sz w:val="22"/>
          <w:szCs w:val="22"/>
          <w:u w:val="single"/>
        </w:rPr>
      </w:pPr>
      <w:r w:rsidRPr="00D61B27">
        <w:rPr>
          <w:rFonts w:ascii="Times New Roman" w:hAnsi="Times New Roman" w:cs="Times New Roman"/>
          <w:sz w:val="22"/>
          <w:szCs w:val="22"/>
          <w:u w:val="single"/>
        </w:rPr>
        <w:t>Working group membership</w:t>
      </w:r>
    </w:p>
    <w:p w14:paraId="5686F82D" w14:textId="1BD63DEB" w:rsidR="00BC2A67" w:rsidRPr="00CE1733" w:rsidRDefault="00BC2A67" w:rsidP="00BC2A67">
      <w:pPr>
        <w:rPr>
          <w:rFonts w:ascii="Times New Roman" w:eastAsia="Times New Roman" w:hAnsi="Times New Roman" w:cs="Times New Roman"/>
          <w:sz w:val="22"/>
          <w:szCs w:val="22"/>
        </w:rPr>
      </w:pPr>
      <w:r w:rsidRPr="00CE1733">
        <w:rPr>
          <w:rFonts w:ascii="Times New Roman" w:hAnsi="Times New Roman" w:cs="Times New Roman"/>
          <w:b/>
          <w:bCs/>
          <w:sz w:val="22"/>
          <w:szCs w:val="22"/>
        </w:rPr>
        <w:t>Simon Allen, A</w:t>
      </w:r>
      <w:r w:rsidRPr="00CE1733">
        <w:rPr>
          <w:rFonts w:ascii="Times New Roman" w:eastAsia="Times New Roman" w:hAnsi="Times New Roman" w:cs="Times New Roman"/>
          <w:sz w:val="22"/>
          <w:szCs w:val="22"/>
          <w:shd w:val="clear" w:color="auto" w:fill="FFFFFF"/>
        </w:rPr>
        <w:t>ssociate Vice President for Asset Management &amp; Financial Strategy </w:t>
      </w:r>
    </w:p>
    <w:p w14:paraId="55240843" w14:textId="60B6BFBC" w:rsidR="00BC2A67" w:rsidRPr="00CE1733" w:rsidRDefault="00BC2A67" w:rsidP="00BC2A67">
      <w:pPr>
        <w:rPr>
          <w:rFonts w:ascii="Times New Roman" w:eastAsia="Times New Roman" w:hAnsi="Times New Roman" w:cs="Times New Roman"/>
          <w:sz w:val="22"/>
          <w:szCs w:val="22"/>
        </w:rPr>
      </w:pPr>
      <w:r w:rsidRPr="00CE1733">
        <w:rPr>
          <w:rFonts w:ascii="Times New Roman" w:hAnsi="Times New Roman" w:cs="Times New Roman"/>
          <w:b/>
          <w:bCs/>
          <w:sz w:val="22"/>
          <w:szCs w:val="22"/>
        </w:rPr>
        <w:t xml:space="preserve">Sarah Brylinsky, </w:t>
      </w:r>
      <w:r w:rsidRPr="00CE1733">
        <w:rPr>
          <w:rFonts w:ascii="Times New Roman" w:eastAsia="Times New Roman" w:hAnsi="Times New Roman" w:cs="Times New Roman"/>
          <w:sz w:val="22"/>
          <w:szCs w:val="22"/>
          <w:shd w:val="clear" w:color="auto" w:fill="FFFFFF"/>
        </w:rPr>
        <w:t>Assistant Director, Campus Sustainability Office</w:t>
      </w:r>
    </w:p>
    <w:p w14:paraId="7CDBD0F9" w14:textId="30F767D9" w:rsidR="00BC2A67" w:rsidRPr="00CE1733" w:rsidRDefault="00BC2A67" w:rsidP="00617BBF">
      <w:pPr>
        <w:pBdr>
          <w:top w:val="nil"/>
          <w:left w:val="nil"/>
          <w:bottom w:val="nil"/>
          <w:right w:val="nil"/>
          <w:between w:val="nil"/>
        </w:pBdr>
        <w:ind w:right="-360"/>
        <w:rPr>
          <w:rFonts w:ascii="Times New Roman" w:hAnsi="Times New Roman" w:cs="Times New Roman"/>
          <w:b/>
          <w:bCs/>
          <w:sz w:val="22"/>
          <w:szCs w:val="22"/>
        </w:rPr>
      </w:pPr>
      <w:r w:rsidRPr="00CE1733">
        <w:rPr>
          <w:rFonts w:ascii="Times New Roman" w:hAnsi="Times New Roman" w:cs="Times New Roman"/>
          <w:b/>
          <w:bCs/>
          <w:sz w:val="22"/>
          <w:szCs w:val="22"/>
        </w:rPr>
        <w:t>Amelia-Juliette Demery</w:t>
      </w:r>
      <w:r w:rsidR="00CE1733" w:rsidRPr="00CE1733">
        <w:rPr>
          <w:rFonts w:ascii="Times New Roman" w:hAnsi="Times New Roman" w:cs="Times New Roman"/>
          <w:b/>
          <w:bCs/>
          <w:sz w:val="22"/>
          <w:szCs w:val="22"/>
        </w:rPr>
        <w:t xml:space="preserve">, </w:t>
      </w:r>
      <w:r w:rsidR="00CE1733" w:rsidRPr="00CE1733">
        <w:rPr>
          <w:rFonts w:ascii="Times New Roman" w:hAnsi="Times New Roman" w:cs="Times New Roman"/>
          <w:sz w:val="22"/>
          <w:szCs w:val="22"/>
        </w:rPr>
        <w:t>PhD Candidate, Ecology and Evolutionary Biology</w:t>
      </w:r>
    </w:p>
    <w:p w14:paraId="3DD02E24" w14:textId="3A63D095" w:rsidR="00BC2A67" w:rsidRPr="00CE1733" w:rsidRDefault="00BC2A67" w:rsidP="00CE1733">
      <w:pPr>
        <w:rPr>
          <w:rFonts w:ascii="Times New Roman" w:eastAsia="Times New Roman" w:hAnsi="Times New Roman" w:cs="Times New Roman"/>
          <w:sz w:val="22"/>
          <w:szCs w:val="22"/>
        </w:rPr>
      </w:pPr>
      <w:r w:rsidRPr="00CE1733">
        <w:rPr>
          <w:rFonts w:ascii="Times New Roman" w:hAnsi="Times New Roman" w:cs="Times New Roman"/>
          <w:b/>
          <w:bCs/>
          <w:sz w:val="22"/>
          <w:szCs w:val="22"/>
        </w:rPr>
        <w:t>Marianne Krasny</w:t>
      </w:r>
      <w:r w:rsidR="00CE1733" w:rsidRPr="00CE1733">
        <w:rPr>
          <w:rFonts w:ascii="Times New Roman" w:hAnsi="Times New Roman" w:cs="Times New Roman"/>
          <w:b/>
          <w:bCs/>
          <w:sz w:val="22"/>
          <w:szCs w:val="22"/>
        </w:rPr>
        <w:t xml:space="preserve">, </w:t>
      </w:r>
      <w:r w:rsidR="00CE1733" w:rsidRPr="00CE1733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Professor, Natural </w:t>
      </w:r>
      <w:proofErr w:type="gramStart"/>
      <w:r w:rsidR="00CE1733" w:rsidRPr="00CE1733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>Resources</w:t>
      </w:r>
      <w:proofErr w:type="gramEnd"/>
      <w:r w:rsidR="00CE1733" w:rsidRPr="00CE1733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and the Environment</w:t>
      </w:r>
    </w:p>
    <w:p w14:paraId="28054CDC" w14:textId="373002C9" w:rsidR="00BC2A67" w:rsidRPr="00CE1733" w:rsidRDefault="00BC2A67" w:rsidP="00617BBF">
      <w:pPr>
        <w:pBdr>
          <w:top w:val="nil"/>
          <w:left w:val="nil"/>
          <w:bottom w:val="nil"/>
          <w:right w:val="nil"/>
          <w:between w:val="nil"/>
        </w:pBdr>
        <w:ind w:right="-360"/>
        <w:rPr>
          <w:rFonts w:ascii="Times New Roman" w:hAnsi="Times New Roman" w:cs="Times New Roman"/>
          <w:b/>
          <w:bCs/>
          <w:sz w:val="22"/>
          <w:szCs w:val="22"/>
        </w:rPr>
      </w:pPr>
      <w:r w:rsidRPr="00CE1733">
        <w:rPr>
          <w:rFonts w:ascii="Times New Roman" w:hAnsi="Times New Roman" w:cs="Times New Roman"/>
          <w:b/>
          <w:bCs/>
          <w:sz w:val="22"/>
          <w:szCs w:val="22"/>
        </w:rPr>
        <w:t>Caroline Levine</w:t>
      </w:r>
      <w:r w:rsidR="00CE1733" w:rsidRPr="00CE1733">
        <w:rPr>
          <w:rFonts w:ascii="Times New Roman" w:hAnsi="Times New Roman" w:cs="Times New Roman"/>
          <w:b/>
          <w:bCs/>
          <w:sz w:val="22"/>
          <w:szCs w:val="22"/>
        </w:rPr>
        <w:t xml:space="preserve">, </w:t>
      </w:r>
      <w:proofErr w:type="gramStart"/>
      <w:r w:rsidR="00CE1733" w:rsidRPr="00CE1733">
        <w:rPr>
          <w:rFonts w:ascii="Times New Roman" w:hAnsi="Times New Roman" w:cs="Times New Roman"/>
          <w:sz w:val="22"/>
          <w:szCs w:val="22"/>
        </w:rPr>
        <w:t>David</w:t>
      </w:r>
      <w:proofErr w:type="gramEnd"/>
      <w:r w:rsidR="00CE1733" w:rsidRPr="00CE1733">
        <w:rPr>
          <w:rFonts w:ascii="Times New Roman" w:hAnsi="Times New Roman" w:cs="Times New Roman"/>
          <w:sz w:val="22"/>
          <w:szCs w:val="22"/>
        </w:rPr>
        <w:t xml:space="preserve"> and Kathleen Ryan Professor of the Humanities</w:t>
      </w:r>
    </w:p>
    <w:p w14:paraId="0005F3D8" w14:textId="108B4E19" w:rsidR="00EF184E" w:rsidRPr="00617BBF" w:rsidRDefault="00EF184E" w:rsidP="00E87DB2">
      <w:pPr>
        <w:pBdr>
          <w:left w:val="nil"/>
          <w:bottom w:val="single" w:sz="6" w:space="1" w:color="auto"/>
          <w:right w:val="nil"/>
          <w:between w:val="nil"/>
        </w:pBdr>
        <w:ind w:right="-360"/>
        <w:rPr>
          <w:rFonts w:ascii="Times New Roman" w:hAnsi="Times New Roman" w:cs="Times New Roman"/>
          <w:sz w:val="22"/>
          <w:szCs w:val="22"/>
        </w:rPr>
      </w:pPr>
    </w:p>
    <w:p w14:paraId="5EBFA0F9" w14:textId="77777777" w:rsidR="00EF184E" w:rsidRPr="00617BBF" w:rsidRDefault="00EF184E" w:rsidP="00E87DB2">
      <w:pPr>
        <w:pBdr>
          <w:top w:val="nil"/>
          <w:left w:val="nil"/>
          <w:bottom w:val="nil"/>
          <w:right w:val="nil"/>
          <w:between w:val="nil"/>
        </w:pBdr>
        <w:ind w:right="-360"/>
        <w:rPr>
          <w:rFonts w:ascii="Times New Roman" w:hAnsi="Times New Roman" w:cs="Times New Roman"/>
          <w:sz w:val="22"/>
          <w:szCs w:val="22"/>
        </w:rPr>
      </w:pPr>
    </w:p>
    <w:p w14:paraId="007A1E1A" w14:textId="5341ABE8" w:rsidR="0085080E" w:rsidRPr="00535DFA" w:rsidRDefault="001D7FB6" w:rsidP="00E87DB2">
      <w:pPr>
        <w:pBdr>
          <w:top w:val="nil"/>
          <w:left w:val="nil"/>
          <w:bottom w:val="nil"/>
          <w:right w:val="nil"/>
          <w:between w:val="nil"/>
        </w:pBdr>
        <w:ind w:right="-360"/>
        <w:rPr>
          <w:rFonts w:cstheme="minorHAnsi"/>
          <w:sz w:val="22"/>
          <w:szCs w:val="22"/>
        </w:rPr>
      </w:pPr>
      <w:r w:rsidRPr="00617BBF">
        <w:rPr>
          <w:rFonts w:ascii="Times New Roman" w:hAnsi="Times New Roman" w:cs="Times New Roman"/>
          <w:sz w:val="22"/>
          <w:szCs w:val="22"/>
        </w:rPr>
        <w:t>In 2019, Cornell business air travel accounted for about 12% of Cornell’s annual carbon footprint, over</w:t>
      </w:r>
      <w:r w:rsidRPr="00617BBF">
        <w:rPr>
          <w:rFonts w:ascii="Times New Roman" w:hAnsi="Times New Roman" w:cs="Times New Roman"/>
          <w:color w:val="000000"/>
          <w:sz w:val="22"/>
          <w:szCs w:val="22"/>
        </w:rPr>
        <w:t xml:space="preserve"> 25,000 metric tons of CO2e. This is equivalent to the annual energy use of 3800 U.S. homes</w:t>
      </w:r>
      <w:r w:rsidR="0072699E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. </w:t>
      </w:r>
      <w:r w:rsidR="00EE7754" w:rsidRPr="00617BBF">
        <w:rPr>
          <w:rFonts w:ascii="Times New Roman" w:hAnsi="Times New Roman" w:cs="Times New Roman"/>
          <w:sz w:val="22"/>
          <w:szCs w:val="22"/>
        </w:rPr>
        <w:t xml:space="preserve">The </w:t>
      </w:r>
      <w:r w:rsidR="004C5B9C" w:rsidRPr="00617BBF">
        <w:rPr>
          <w:rFonts w:ascii="Times New Roman" w:hAnsi="Times New Roman" w:cs="Times New Roman"/>
          <w:sz w:val="22"/>
          <w:szCs w:val="22"/>
        </w:rPr>
        <w:t>COVID</w:t>
      </w:r>
      <w:r w:rsidR="00EE7754" w:rsidRPr="00617BBF">
        <w:rPr>
          <w:rFonts w:ascii="Times New Roman" w:hAnsi="Times New Roman" w:cs="Times New Roman"/>
          <w:sz w:val="22"/>
          <w:szCs w:val="22"/>
        </w:rPr>
        <w:t xml:space="preserve"> pandemic</w:t>
      </w:r>
      <w:r w:rsidR="00384939" w:rsidRPr="00617BBF">
        <w:rPr>
          <w:rFonts w:ascii="Times New Roman" w:hAnsi="Times New Roman" w:cs="Times New Roman"/>
          <w:sz w:val="22"/>
          <w:szCs w:val="22"/>
        </w:rPr>
        <w:t xml:space="preserve"> </w:t>
      </w:r>
      <w:r w:rsidR="00384939" w:rsidRPr="00535DFA">
        <w:rPr>
          <w:rFonts w:ascii="Times New Roman" w:hAnsi="Times New Roman" w:cs="Times New Roman"/>
          <w:sz w:val="22"/>
          <w:szCs w:val="22"/>
        </w:rPr>
        <w:t>enforced</w:t>
      </w:r>
      <w:r w:rsidR="00021A20" w:rsidRPr="00535DFA">
        <w:rPr>
          <w:rFonts w:ascii="Times New Roman" w:hAnsi="Times New Roman" w:cs="Times New Roman"/>
          <w:sz w:val="22"/>
          <w:szCs w:val="22"/>
        </w:rPr>
        <w:t xml:space="preserve"> a sudden and blanket</w:t>
      </w:r>
      <w:r w:rsidR="00021A20" w:rsidRPr="00535DFA">
        <w:rPr>
          <w:rFonts w:ascii="Times New Roman" w:hAnsi="Times New Roman" w:cs="Times New Roman"/>
          <w:color w:val="000000"/>
          <w:sz w:val="22"/>
          <w:szCs w:val="22"/>
        </w:rPr>
        <w:t xml:space="preserve"> ban</w:t>
      </w:r>
      <w:r w:rsidR="009E397C" w:rsidRPr="00535DFA">
        <w:rPr>
          <w:rFonts w:ascii="Times New Roman" w:hAnsi="Times New Roman" w:cs="Times New Roman"/>
          <w:color w:val="000000"/>
          <w:sz w:val="22"/>
          <w:szCs w:val="22"/>
        </w:rPr>
        <w:t xml:space="preserve"> on air travel</w:t>
      </w:r>
      <w:r w:rsidR="00E64084" w:rsidRPr="00535DFA">
        <w:rPr>
          <w:rFonts w:ascii="Times New Roman" w:hAnsi="Times New Roman" w:cs="Times New Roman"/>
          <w:color w:val="000000"/>
          <w:sz w:val="22"/>
          <w:szCs w:val="22"/>
        </w:rPr>
        <w:t>, requiring us to rethink our travel habits and expectations</w:t>
      </w:r>
      <w:r w:rsidR="009E1016" w:rsidRPr="00535DFA">
        <w:rPr>
          <w:rFonts w:ascii="Times New Roman" w:hAnsi="Times New Roman" w:cs="Times New Roman"/>
          <w:color w:val="000000"/>
          <w:sz w:val="22"/>
          <w:szCs w:val="22"/>
        </w:rPr>
        <w:t xml:space="preserve">. </w:t>
      </w:r>
      <w:r w:rsidR="00535DFA" w:rsidRPr="00535DFA">
        <w:rPr>
          <w:rFonts w:ascii="Times New Roman" w:hAnsi="Times New Roman" w:cs="Times New Roman"/>
          <w:color w:val="000000"/>
          <w:sz w:val="22"/>
          <w:szCs w:val="22"/>
        </w:rPr>
        <w:t>This had many frustrating consequences</w:t>
      </w:r>
      <w:r w:rsidR="00535DFA" w:rsidRPr="00535DFA">
        <w:rPr>
          <w:rFonts w:ascii="Times New Roman" w:hAnsi="Times New Roman" w:cs="Times New Roman"/>
          <w:sz w:val="22"/>
          <w:szCs w:val="22"/>
        </w:rPr>
        <w:t xml:space="preserve">: some </w:t>
      </w:r>
      <w:r w:rsidR="00535DFA" w:rsidRPr="00535DFA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fieldwork could not proceed at all, and many of us missed the opportunities for networking and conversation that happen at in-person meetings. But it turned out that virtual platforms also </w:t>
      </w:r>
      <w:r w:rsidR="00535DFA" w:rsidRPr="00535DFA">
        <w:rPr>
          <w:rFonts w:ascii="Times New Roman" w:hAnsi="Times New Roman" w:cs="Times New Roman"/>
          <w:color w:val="000000"/>
          <w:sz w:val="22"/>
          <w:szCs w:val="22"/>
        </w:rPr>
        <w:t>increased both equity and access.</w:t>
      </w:r>
      <w:r w:rsidR="00535DFA" w:rsidRPr="00535DFA">
        <w:rPr>
          <w:rFonts w:ascii="Times New Roman" w:hAnsi="Times New Roman" w:cs="Times New Roman"/>
          <w:sz w:val="22"/>
          <w:szCs w:val="22"/>
        </w:rPr>
        <w:t xml:space="preserve"> </w:t>
      </w:r>
      <w:r w:rsidR="00535DFA" w:rsidRPr="00535DFA">
        <w:rPr>
          <w:rFonts w:ascii="Times New Roman" w:hAnsi="Times New Roman" w:cs="Times New Roman"/>
          <w:color w:val="000000"/>
          <w:sz w:val="22"/>
          <w:szCs w:val="22"/>
        </w:rPr>
        <w:t>Primary caregivers to children and elders—still predominantly women—</w:t>
      </w:r>
      <w:r w:rsidR="00535DFA">
        <w:rPr>
          <w:rFonts w:ascii="Times New Roman" w:hAnsi="Times New Roman" w:cs="Times New Roman"/>
          <w:color w:val="000000"/>
          <w:sz w:val="22"/>
          <w:szCs w:val="22"/>
        </w:rPr>
        <w:t xml:space="preserve">and many </w:t>
      </w:r>
      <w:r w:rsidR="00535DFA" w:rsidRPr="00535DFA">
        <w:rPr>
          <w:rFonts w:ascii="Times New Roman" w:hAnsi="Times New Roman" w:cs="Times New Roman"/>
          <w:color w:val="000000"/>
          <w:sz w:val="22"/>
          <w:szCs w:val="22"/>
        </w:rPr>
        <w:t xml:space="preserve">Cornellians with disabilities find travel difficult or altogether impossible. </w:t>
      </w:r>
      <w:r w:rsidR="00535DFA">
        <w:rPr>
          <w:rFonts w:ascii="Times New Roman" w:hAnsi="Times New Roman" w:cs="Times New Roman"/>
          <w:sz w:val="22"/>
          <w:szCs w:val="22"/>
        </w:rPr>
        <w:t>During COVID, t</w:t>
      </w:r>
      <w:r w:rsidR="00535DFA" w:rsidRPr="00535DFA">
        <w:rPr>
          <w:rFonts w:ascii="Times New Roman" w:hAnsi="Times New Roman" w:cs="Times New Roman"/>
          <w:sz w:val="22"/>
          <w:szCs w:val="22"/>
        </w:rPr>
        <w:t xml:space="preserve">he low cost of virtual access allowed graduate students and early career scholars to attend more meetings around the world, </w:t>
      </w:r>
      <w:r w:rsidR="00535DFA">
        <w:rPr>
          <w:rFonts w:ascii="Times New Roman" w:hAnsi="Times New Roman" w:cs="Times New Roman"/>
          <w:sz w:val="22"/>
          <w:szCs w:val="22"/>
        </w:rPr>
        <w:t xml:space="preserve">and </w:t>
      </w:r>
      <w:r w:rsidR="00535DFA" w:rsidRPr="00535DFA">
        <w:rPr>
          <w:rFonts w:ascii="Times New Roman" w:hAnsi="Times New Roman" w:cs="Times New Roman"/>
          <w:sz w:val="22"/>
          <w:szCs w:val="22"/>
        </w:rPr>
        <w:t xml:space="preserve">Cornell research reached wider audiences than ever before. </w:t>
      </w:r>
      <w:r w:rsidR="006D7037" w:rsidRPr="00535DFA">
        <w:rPr>
          <w:rFonts w:ascii="Times New Roman" w:hAnsi="Times New Roman" w:cs="Times New Roman"/>
          <w:color w:val="000000"/>
          <w:sz w:val="22"/>
          <w:szCs w:val="22"/>
        </w:rPr>
        <w:t>T</w:t>
      </w:r>
      <w:r w:rsidR="00804DF0" w:rsidRPr="00535DFA">
        <w:rPr>
          <w:rFonts w:ascii="Times New Roman" w:hAnsi="Times New Roman" w:cs="Times New Roman"/>
          <w:color w:val="000000"/>
          <w:sz w:val="22"/>
          <w:szCs w:val="22"/>
        </w:rPr>
        <w:t xml:space="preserve">he switch to remote workspaces in 2020 dropped air travel carbon emissions by over 13,000 metric tons, </w:t>
      </w:r>
      <w:r w:rsidR="00804DF0" w:rsidRPr="00535DFA">
        <w:rPr>
          <w:rFonts w:ascii="Times New Roman" w:hAnsi="Times New Roman" w:cs="Times New Roman"/>
          <w:b/>
          <w:bCs/>
          <w:color w:val="000000"/>
          <w:sz w:val="22"/>
          <w:szCs w:val="22"/>
        </w:rPr>
        <w:t>the first</w:t>
      </w:r>
      <w:r w:rsidR="00804DF0" w:rsidRPr="00617BBF">
        <w:rPr>
          <w:rFonts w:ascii="Times New Roman" w:hAnsi="Times New Roman" w:cs="Times New Roman"/>
          <w:b/>
          <w:bCs/>
          <w:color w:val="000000"/>
          <w:sz w:val="22"/>
          <w:szCs w:val="22"/>
        </w:rPr>
        <w:t xml:space="preserve"> time</w:t>
      </w:r>
      <w:r w:rsidR="00804DF0" w:rsidRPr="00617BBF">
        <w:rPr>
          <w:rFonts w:ascii="Times New Roman" w:hAnsi="Times New Roman" w:cs="Times New Roman"/>
          <w:color w:val="000000"/>
          <w:sz w:val="22"/>
          <w:szCs w:val="22"/>
        </w:rPr>
        <w:t xml:space="preserve"> there had been a reduction in this sector </w:t>
      </w:r>
      <w:r w:rsidR="00B77DCE">
        <w:rPr>
          <w:rFonts w:ascii="Times New Roman" w:hAnsi="Times New Roman" w:cs="Times New Roman"/>
          <w:color w:val="000000"/>
          <w:sz w:val="22"/>
          <w:szCs w:val="22"/>
        </w:rPr>
        <w:t>since</w:t>
      </w:r>
      <w:r w:rsidR="00804DF0" w:rsidRPr="00617BBF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="00804DF0" w:rsidRPr="00617BBF">
        <w:rPr>
          <w:rFonts w:ascii="Times New Roman" w:hAnsi="Times New Roman" w:cs="Times New Roman"/>
          <w:sz w:val="22"/>
          <w:szCs w:val="22"/>
        </w:rPr>
        <w:t>Cornell</w:t>
      </w:r>
      <w:r w:rsidR="00B77DCE">
        <w:rPr>
          <w:rFonts w:ascii="Times New Roman" w:hAnsi="Times New Roman" w:cs="Times New Roman"/>
          <w:sz w:val="22"/>
          <w:szCs w:val="22"/>
        </w:rPr>
        <w:t xml:space="preserve"> implemented the</w:t>
      </w:r>
      <w:r w:rsidR="00804DF0" w:rsidRPr="00617BBF">
        <w:rPr>
          <w:rFonts w:ascii="Times New Roman" w:hAnsi="Times New Roman" w:cs="Times New Roman"/>
          <w:sz w:val="22"/>
          <w:szCs w:val="22"/>
        </w:rPr>
        <w:t xml:space="preserve"> Climate Action </w:t>
      </w:r>
      <w:r w:rsidR="00B77DCE">
        <w:rPr>
          <w:rFonts w:ascii="Times New Roman" w:hAnsi="Times New Roman" w:cs="Times New Roman"/>
          <w:sz w:val="22"/>
          <w:szCs w:val="22"/>
        </w:rPr>
        <w:t>Plan in 2012</w:t>
      </w:r>
      <w:r w:rsidR="00535DFA">
        <w:rPr>
          <w:rFonts w:ascii="Times New Roman" w:hAnsi="Times New Roman" w:cs="Times New Roman"/>
          <w:sz w:val="22"/>
          <w:szCs w:val="22"/>
        </w:rPr>
        <w:t>.</w:t>
      </w:r>
    </w:p>
    <w:p w14:paraId="7856297E" w14:textId="1C82C09C" w:rsidR="00E64084" w:rsidRPr="00617BBF" w:rsidRDefault="00E64084" w:rsidP="00E87DB2">
      <w:pPr>
        <w:pBdr>
          <w:top w:val="nil"/>
          <w:left w:val="nil"/>
          <w:bottom w:val="nil"/>
          <w:right w:val="nil"/>
          <w:between w:val="nil"/>
        </w:pBdr>
        <w:ind w:right="-360"/>
        <w:rPr>
          <w:rFonts w:ascii="Times New Roman" w:hAnsi="Times New Roman" w:cs="Times New Roman"/>
          <w:color w:val="000000"/>
          <w:sz w:val="22"/>
          <w:szCs w:val="22"/>
        </w:rPr>
      </w:pPr>
    </w:p>
    <w:p w14:paraId="072B2A19" w14:textId="67B04236" w:rsidR="00691865" w:rsidRPr="00617BBF" w:rsidRDefault="00E64084" w:rsidP="003C2250">
      <w:pPr>
        <w:ind w:right="-630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617BBF">
        <w:rPr>
          <w:rFonts w:ascii="Times New Roman" w:hAnsi="Times New Roman" w:cs="Times New Roman"/>
          <w:sz w:val="22"/>
          <w:szCs w:val="22"/>
        </w:rPr>
        <w:t xml:space="preserve">The </w:t>
      </w:r>
      <w:r w:rsidRPr="00617BBF">
        <w:rPr>
          <w:rFonts w:ascii="Times New Roman" w:hAnsi="Times New Roman" w:cs="Times New Roman"/>
          <w:i/>
          <w:sz w:val="22"/>
          <w:szCs w:val="22"/>
        </w:rPr>
        <w:t>Low Carbon Travel Working Group</w:t>
      </w:r>
      <w:r w:rsidR="00535DFA">
        <w:rPr>
          <w:rFonts w:ascii="Times New Roman" w:hAnsi="Times New Roman" w:cs="Times New Roman"/>
          <w:i/>
          <w:sz w:val="22"/>
          <w:szCs w:val="22"/>
        </w:rPr>
        <w:t xml:space="preserve"> </w:t>
      </w:r>
      <w:r w:rsidRPr="00617BBF">
        <w:rPr>
          <w:rFonts w:ascii="Times New Roman" w:hAnsi="Times New Roman" w:cs="Times New Roman"/>
          <w:sz w:val="22"/>
          <w:szCs w:val="22"/>
        </w:rPr>
        <w:t xml:space="preserve">has been </w:t>
      </w:r>
      <w:r w:rsidR="006D7037">
        <w:rPr>
          <w:rFonts w:ascii="Times New Roman" w:hAnsi="Times New Roman" w:cs="Times New Roman"/>
          <w:sz w:val="22"/>
          <w:szCs w:val="22"/>
        </w:rPr>
        <w:t>charged</w:t>
      </w:r>
      <w:r w:rsidR="006D7037" w:rsidRPr="00617BBF">
        <w:rPr>
          <w:rFonts w:ascii="Times New Roman" w:hAnsi="Times New Roman" w:cs="Times New Roman"/>
          <w:sz w:val="22"/>
          <w:szCs w:val="22"/>
        </w:rPr>
        <w:t xml:space="preserve"> </w:t>
      </w:r>
      <w:r w:rsidRPr="00617BBF">
        <w:rPr>
          <w:rFonts w:ascii="Times New Roman" w:hAnsi="Times New Roman" w:cs="Times New Roman"/>
          <w:sz w:val="22"/>
          <w:szCs w:val="22"/>
        </w:rPr>
        <w:t>by the Sustainable Cornell Council with creating recommendations for reducing Cornell University’s</w:t>
      </w:r>
      <w:r w:rsidR="006D7037">
        <w:rPr>
          <w:rFonts w:ascii="Times New Roman" w:hAnsi="Times New Roman" w:cs="Times New Roman"/>
          <w:sz w:val="22"/>
          <w:szCs w:val="22"/>
        </w:rPr>
        <w:t xml:space="preserve"> air travel</w:t>
      </w:r>
      <w:r w:rsidRPr="00617BBF">
        <w:rPr>
          <w:rFonts w:ascii="Times New Roman" w:hAnsi="Times New Roman" w:cs="Times New Roman"/>
          <w:sz w:val="22"/>
          <w:szCs w:val="22"/>
        </w:rPr>
        <w:t xml:space="preserve"> emissions</w:t>
      </w:r>
      <w:r w:rsidR="00CF36B0">
        <w:rPr>
          <w:rFonts w:ascii="Times New Roman" w:hAnsi="Times New Roman" w:cs="Times New Roman"/>
          <w:sz w:val="22"/>
          <w:szCs w:val="22"/>
        </w:rPr>
        <w:t xml:space="preserve"> going forward</w:t>
      </w:r>
      <w:r w:rsidR="000E0C18" w:rsidRPr="00617BBF">
        <w:rPr>
          <w:rFonts w:ascii="Times New Roman" w:hAnsi="Times New Roman" w:cs="Times New Roman"/>
          <w:sz w:val="22"/>
          <w:szCs w:val="22"/>
        </w:rPr>
        <w:t xml:space="preserve">. </w:t>
      </w:r>
      <w:r w:rsidR="000E0C18" w:rsidRPr="00617BBF">
        <w:rPr>
          <w:rFonts w:ascii="Times New Roman" w:hAnsi="Times New Roman" w:cs="Times New Roman"/>
          <w:b/>
          <w:bCs/>
          <w:sz w:val="22"/>
          <w:szCs w:val="22"/>
        </w:rPr>
        <w:t>W</w:t>
      </w:r>
      <w:r w:rsidR="008B2A71" w:rsidRPr="00617BBF"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>e would like to invite your department</w:t>
      </w:r>
      <w:r w:rsidR="00B77DCE"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>/team</w:t>
      </w:r>
      <w:r w:rsidR="008B2A71" w:rsidRPr="00617BBF"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 xml:space="preserve"> to </w:t>
      </w:r>
      <w:r w:rsidR="00CF36B0"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>take part</w:t>
      </w:r>
      <w:r w:rsidR="008B2A71" w:rsidRPr="00617BBF"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 xml:space="preserve"> in </w:t>
      </w:r>
      <w:r w:rsidR="00EF184E" w:rsidRPr="00617BBF"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>our</w:t>
      </w:r>
      <w:r w:rsidR="008B2A71" w:rsidRPr="00617BBF"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 xml:space="preserve"> pilot</w:t>
      </w:r>
      <w:r w:rsidR="00CF2215" w:rsidRPr="00617BBF"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 xml:space="preserve">. </w:t>
      </w:r>
      <w:r w:rsidR="006D7037">
        <w:rPr>
          <w:rFonts w:ascii="Times New Roman" w:hAnsi="Times New Roman" w:cs="Times New Roman"/>
          <w:color w:val="000000" w:themeColor="text1"/>
          <w:sz w:val="22"/>
          <w:szCs w:val="22"/>
        </w:rPr>
        <w:t>Participating units will help us to understand</w:t>
      </w:r>
      <w:r w:rsidR="00691865" w:rsidRPr="00617BBF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which strategies work, what challenges business travel</w:t>
      </w:r>
      <w:r w:rsidR="006D7037">
        <w:rPr>
          <w:rFonts w:ascii="Times New Roman" w:hAnsi="Times New Roman" w:cs="Times New Roman"/>
          <w:color w:val="000000" w:themeColor="text1"/>
          <w:sz w:val="22"/>
          <w:szCs w:val="22"/>
        </w:rPr>
        <w:t>ers face in reducing emissions</w:t>
      </w:r>
      <w:r w:rsidR="00691865" w:rsidRPr="00617BBF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, and </w:t>
      </w:r>
      <w:r w:rsidR="006D7037">
        <w:rPr>
          <w:rFonts w:ascii="Times New Roman" w:hAnsi="Times New Roman" w:cs="Times New Roman"/>
          <w:color w:val="000000" w:themeColor="text1"/>
          <w:sz w:val="22"/>
          <w:szCs w:val="22"/>
        </w:rPr>
        <w:t>which policies need to be redesigned to</w:t>
      </w:r>
      <w:r w:rsidR="00691865" w:rsidRPr="00617BBF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guarantee</w:t>
      </w:r>
      <w:r w:rsidR="006D703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="00A57F2B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effective choices </w:t>
      </w:r>
      <w:r w:rsidR="00691865" w:rsidRPr="00617BBF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for </w:t>
      </w:r>
      <w:r w:rsidR="000E0C18" w:rsidRPr="00617BBF">
        <w:rPr>
          <w:rFonts w:ascii="Times New Roman" w:hAnsi="Times New Roman" w:cs="Times New Roman"/>
          <w:color w:val="000000" w:themeColor="text1"/>
          <w:sz w:val="22"/>
          <w:szCs w:val="22"/>
        </w:rPr>
        <w:t>all Cornellian travelers.</w:t>
      </w:r>
    </w:p>
    <w:p w14:paraId="345B35BA" w14:textId="77777777" w:rsidR="00691865" w:rsidRPr="00617BBF" w:rsidRDefault="00691865" w:rsidP="003C2250">
      <w:pPr>
        <w:ind w:right="-630"/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</w:pPr>
    </w:p>
    <w:p w14:paraId="2BA0CE17" w14:textId="77777777" w:rsidR="000E0C18" w:rsidRPr="00617BBF" w:rsidRDefault="000E0C18" w:rsidP="000E0C18">
      <w:pPr>
        <w:pBdr>
          <w:bottom w:val="single" w:sz="6" w:space="1" w:color="auto"/>
        </w:pBdr>
        <w:spacing w:after="120" w:line="360" w:lineRule="auto"/>
        <w:ind w:right="43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617BBF">
        <w:rPr>
          <w:rFonts w:ascii="Times New Roman" w:hAnsi="Times New Roman" w:cs="Times New Roman"/>
          <w:b/>
          <w:bCs/>
          <w:color w:val="000000"/>
          <w:sz w:val="22"/>
          <w:szCs w:val="22"/>
        </w:rPr>
        <w:t>Proposed Low-carbon Travel Program Pilot</w:t>
      </w:r>
    </w:p>
    <w:p w14:paraId="01AEE2BE" w14:textId="59A8C2CB" w:rsidR="000E0C18" w:rsidRPr="00617BBF" w:rsidRDefault="000E0C18" w:rsidP="00535DFA">
      <w:pPr>
        <w:spacing w:after="120"/>
        <w:ind w:right="-270"/>
        <w:rPr>
          <w:rFonts w:ascii="Times New Roman" w:hAnsi="Times New Roman" w:cs="Times New Roman"/>
          <w:sz w:val="22"/>
          <w:szCs w:val="22"/>
        </w:rPr>
      </w:pPr>
      <w:r w:rsidRPr="00617BBF">
        <w:rPr>
          <w:rFonts w:ascii="Times New Roman" w:hAnsi="Times New Roman" w:cs="Times New Roman"/>
          <w:sz w:val="22"/>
          <w:szCs w:val="22"/>
        </w:rPr>
        <w:t xml:space="preserve">Drawing inspiration from the “Think Big, Live Green” campaign at Cornell, the pilot program will enable volunteer </w:t>
      </w:r>
      <w:r w:rsidR="00A57F2B">
        <w:rPr>
          <w:rFonts w:ascii="Times New Roman" w:hAnsi="Times New Roman" w:cs="Times New Roman"/>
          <w:sz w:val="22"/>
          <w:szCs w:val="22"/>
        </w:rPr>
        <w:t>departments or units</w:t>
      </w:r>
      <w:r w:rsidRPr="00617BBF">
        <w:rPr>
          <w:rFonts w:ascii="Times New Roman" w:hAnsi="Times New Roman" w:cs="Times New Roman"/>
          <w:sz w:val="22"/>
          <w:szCs w:val="22"/>
        </w:rPr>
        <w:t xml:space="preserve"> to test out new </w:t>
      </w:r>
      <w:r w:rsidR="00A57F2B">
        <w:rPr>
          <w:rFonts w:ascii="Times New Roman" w:hAnsi="Times New Roman" w:cs="Times New Roman"/>
          <w:sz w:val="22"/>
          <w:szCs w:val="22"/>
        </w:rPr>
        <w:t xml:space="preserve">norms, </w:t>
      </w:r>
      <w:proofErr w:type="gramStart"/>
      <w:r w:rsidRPr="00617BBF">
        <w:rPr>
          <w:rFonts w:ascii="Times New Roman" w:hAnsi="Times New Roman" w:cs="Times New Roman"/>
          <w:sz w:val="22"/>
          <w:szCs w:val="22"/>
        </w:rPr>
        <w:t>policies</w:t>
      </w:r>
      <w:proofErr w:type="gramEnd"/>
      <w:r w:rsidRPr="00617BBF">
        <w:rPr>
          <w:rFonts w:ascii="Times New Roman" w:hAnsi="Times New Roman" w:cs="Times New Roman"/>
          <w:sz w:val="22"/>
          <w:szCs w:val="22"/>
        </w:rPr>
        <w:t xml:space="preserve"> and systems</w:t>
      </w:r>
      <w:r w:rsidR="00A57F2B">
        <w:rPr>
          <w:rFonts w:ascii="Times New Roman" w:hAnsi="Times New Roman" w:cs="Times New Roman"/>
          <w:sz w:val="22"/>
          <w:szCs w:val="22"/>
        </w:rPr>
        <w:t>. These experiences will</w:t>
      </w:r>
      <w:r w:rsidRPr="00617BBF">
        <w:rPr>
          <w:rFonts w:ascii="Times New Roman" w:hAnsi="Times New Roman" w:cs="Times New Roman"/>
          <w:sz w:val="22"/>
          <w:szCs w:val="22"/>
        </w:rPr>
        <w:t xml:space="preserve"> provid</w:t>
      </w:r>
      <w:r w:rsidR="00A57F2B">
        <w:rPr>
          <w:rFonts w:ascii="Times New Roman" w:hAnsi="Times New Roman" w:cs="Times New Roman"/>
          <w:sz w:val="22"/>
          <w:szCs w:val="22"/>
        </w:rPr>
        <w:t>e</w:t>
      </w:r>
      <w:r w:rsidRPr="00617BBF">
        <w:rPr>
          <w:rFonts w:ascii="Times New Roman" w:hAnsi="Times New Roman" w:cs="Times New Roman"/>
          <w:sz w:val="22"/>
          <w:szCs w:val="22"/>
        </w:rPr>
        <w:t xml:space="preserve"> feedback </w:t>
      </w:r>
      <w:r w:rsidR="00A01993" w:rsidRPr="00617BBF">
        <w:rPr>
          <w:rFonts w:ascii="Times New Roman" w:hAnsi="Times New Roman" w:cs="Times New Roman"/>
          <w:sz w:val="22"/>
          <w:szCs w:val="22"/>
        </w:rPr>
        <w:t xml:space="preserve">so that we can </w:t>
      </w:r>
      <w:r w:rsidR="00A57F2B">
        <w:rPr>
          <w:rFonts w:ascii="Times New Roman" w:hAnsi="Times New Roman" w:cs="Times New Roman"/>
          <w:sz w:val="22"/>
          <w:szCs w:val="22"/>
        </w:rPr>
        <w:t>develop smart, workable strategies for the whole campus</w:t>
      </w:r>
      <w:r w:rsidR="00A01993" w:rsidRPr="00617BBF">
        <w:rPr>
          <w:rFonts w:ascii="Times New Roman" w:hAnsi="Times New Roman" w:cs="Times New Roman"/>
          <w:sz w:val="22"/>
          <w:szCs w:val="22"/>
        </w:rPr>
        <w:t>.</w:t>
      </w:r>
    </w:p>
    <w:p w14:paraId="2D3D503E" w14:textId="12D936DE" w:rsidR="000E0C18" w:rsidRPr="00617BBF" w:rsidRDefault="00535DFA" w:rsidP="000E0C18">
      <w:pPr>
        <w:spacing w:after="120"/>
        <w:ind w:right="43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In collaboration with the working group,</w:t>
      </w:r>
      <w:r w:rsidR="000E0C18" w:rsidRPr="00617BBF">
        <w:rPr>
          <w:rFonts w:ascii="Times New Roman" w:hAnsi="Times New Roman" w:cs="Times New Roman"/>
          <w:sz w:val="22"/>
          <w:szCs w:val="22"/>
        </w:rPr>
        <w:t xml:space="preserve"> </w:t>
      </w:r>
      <w:r w:rsidR="0072699E">
        <w:rPr>
          <w:rFonts w:ascii="Times New Roman" w:hAnsi="Times New Roman" w:cs="Times New Roman"/>
          <w:sz w:val="22"/>
          <w:szCs w:val="22"/>
        </w:rPr>
        <w:t>volunteer teams</w:t>
      </w:r>
      <w:r w:rsidR="000E0C18" w:rsidRPr="00617BBF">
        <w:rPr>
          <w:rFonts w:ascii="Times New Roman" w:hAnsi="Times New Roman" w:cs="Times New Roman"/>
          <w:sz w:val="22"/>
          <w:szCs w:val="22"/>
        </w:rPr>
        <w:t xml:space="preserve"> will:</w:t>
      </w:r>
    </w:p>
    <w:p w14:paraId="0CF9E8DD" w14:textId="11794C1A" w:rsidR="00127CEE" w:rsidRPr="00535DFA" w:rsidRDefault="00127CEE" w:rsidP="00535DFA">
      <w:pPr>
        <w:pStyle w:val="ListParagraph"/>
        <w:numPr>
          <w:ilvl w:val="0"/>
          <w:numId w:val="21"/>
        </w:numPr>
        <w:ind w:right="43"/>
        <w:contextualSpacing w:val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>Set</w:t>
      </w:r>
      <w:r w:rsidR="000E0C18" w:rsidRPr="00617BBF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0E0C18" w:rsidRPr="00535DFA">
        <w:rPr>
          <w:rFonts w:ascii="Times New Roman" w:hAnsi="Times New Roman" w:cs="Times New Roman"/>
          <w:b/>
          <w:bCs/>
          <w:sz w:val="22"/>
          <w:szCs w:val="22"/>
        </w:rPr>
        <w:t>carbon reduction targets</w:t>
      </w:r>
      <w:r>
        <w:rPr>
          <w:rFonts w:ascii="Times New Roman" w:hAnsi="Times New Roman" w:cs="Times New Roman"/>
          <w:sz w:val="22"/>
          <w:szCs w:val="22"/>
        </w:rPr>
        <w:t>.</w:t>
      </w:r>
    </w:p>
    <w:p w14:paraId="28D78C6F" w14:textId="6A3F9530" w:rsidR="00CF36B0" w:rsidRDefault="00CE1733" w:rsidP="00CF36B0">
      <w:pPr>
        <w:pStyle w:val="ListParagraph"/>
        <w:ind w:right="43"/>
        <w:rPr>
          <w:rFonts w:ascii="Times New Roman" w:hAnsi="Times New Roman" w:cs="Times New Roman"/>
          <w:sz w:val="22"/>
          <w:szCs w:val="22"/>
        </w:rPr>
      </w:pPr>
      <w:r w:rsidRPr="00617BBF">
        <w:rPr>
          <w:rFonts w:ascii="Times New Roman" w:hAnsi="Times New Roman" w:cs="Times New Roman"/>
          <w:b/>
          <w:bCs/>
          <w:noProof/>
          <w:color w:val="000000"/>
          <w:sz w:val="22"/>
          <w:szCs w:val="22"/>
        </w:rPr>
        <w:drawing>
          <wp:anchor distT="0" distB="0" distL="114300" distR="114300" simplePos="0" relativeHeight="251667456" behindDoc="1" locked="0" layoutInCell="1" allowOverlap="1" wp14:anchorId="6D720329" wp14:editId="40BB88A2">
            <wp:simplePos x="0" y="0"/>
            <wp:positionH relativeFrom="column">
              <wp:posOffset>4426585</wp:posOffset>
            </wp:positionH>
            <wp:positionV relativeFrom="paragraph">
              <wp:posOffset>104775</wp:posOffset>
            </wp:positionV>
            <wp:extent cx="1837055" cy="1837055"/>
            <wp:effectExtent l="0" t="0" r="0" b="0"/>
            <wp:wrapTight wrapText="bothSides">
              <wp:wrapPolygon edited="0">
                <wp:start x="8362" y="149"/>
                <wp:lineTo x="6122" y="2837"/>
                <wp:lineTo x="5226" y="3434"/>
                <wp:lineTo x="3434" y="5077"/>
                <wp:lineTo x="2091" y="7616"/>
                <wp:lineTo x="1493" y="10005"/>
                <wp:lineTo x="1643" y="12394"/>
                <wp:lineTo x="747" y="14783"/>
                <wp:lineTo x="4032" y="17172"/>
                <wp:lineTo x="4181" y="17471"/>
                <wp:lineTo x="7765" y="19562"/>
                <wp:lineTo x="9109" y="20010"/>
                <wp:lineTo x="12543" y="20010"/>
                <wp:lineTo x="14634" y="19562"/>
                <wp:lineTo x="19114" y="17770"/>
                <wp:lineTo x="19114" y="14783"/>
                <wp:lineTo x="20010" y="12394"/>
                <wp:lineTo x="20010" y="10005"/>
                <wp:lineTo x="19562" y="7616"/>
                <wp:lineTo x="18367" y="5226"/>
                <wp:lineTo x="15679" y="2837"/>
                <wp:lineTo x="9557" y="149"/>
                <wp:lineTo x="8362" y="149"/>
              </wp:wrapPolygon>
            </wp:wrapTight>
            <wp:docPr id="3" name="Picture 3" descr="A picture containing text, businesscard, vector graphic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businesscard, vector graphics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7055" cy="18370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7CEE">
        <w:rPr>
          <w:rFonts w:ascii="Times New Roman" w:hAnsi="Times New Roman" w:cs="Times New Roman"/>
          <w:sz w:val="22"/>
          <w:szCs w:val="22"/>
        </w:rPr>
        <w:t>I</w:t>
      </w:r>
      <w:r w:rsidR="00127CEE" w:rsidRPr="00535DFA">
        <w:rPr>
          <w:rFonts w:ascii="Times New Roman" w:hAnsi="Times New Roman" w:cs="Times New Roman"/>
          <w:sz w:val="22"/>
          <w:szCs w:val="22"/>
        </w:rPr>
        <w:t xml:space="preserve">dentify team-specific air travel carbon emissions and prospective reduction targets to implement for </w:t>
      </w:r>
      <w:r w:rsidR="00127CEE">
        <w:rPr>
          <w:rFonts w:ascii="Times New Roman" w:hAnsi="Times New Roman" w:cs="Times New Roman"/>
          <w:sz w:val="22"/>
          <w:szCs w:val="22"/>
        </w:rPr>
        <w:t>a</w:t>
      </w:r>
      <w:r w:rsidR="00127CEE" w:rsidRPr="00535DFA">
        <w:rPr>
          <w:rFonts w:ascii="Times New Roman" w:hAnsi="Times New Roman" w:cs="Times New Roman"/>
          <w:sz w:val="22"/>
          <w:szCs w:val="22"/>
        </w:rPr>
        <w:t xml:space="preserve">cademic </w:t>
      </w:r>
      <w:r w:rsidR="00127CEE">
        <w:rPr>
          <w:rFonts w:ascii="Times New Roman" w:hAnsi="Times New Roman" w:cs="Times New Roman"/>
          <w:sz w:val="22"/>
          <w:szCs w:val="22"/>
        </w:rPr>
        <w:t>y</w:t>
      </w:r>
      <w:r w:rsidR="00127CEE" w:rsidRPr="00535DFA">
        <w:rPr>
          <w:rFonts w:ascii="Times New Roman" w:hAnsi="Times New Roman" w:cs="Times New Roman"/>
          <w:sz w:val="22"/>
          <w:szCs w:val="22"/>
        </w:rPr>
        <w:t>ear 2022-23</w:t>
      </w:r>
      <w:r w:rsidR="00127CEE">
        <w:rPr>
          <w:rFonts w:ascii="Times New Roman" w:hAnsi="Times New Roman" w:cs="Times New Roman"/>
          <w:sz w:val="22"/>
          <w:szCs w:val="22"/>
        </w:rPr>
        <w:t>, using s</w:t>
      </w:r>
      <w:r w:rsidR="00127CEE" w:rsidRPr="00535DFA">
        <w:rPr>
          <w:rFonts w:ascii="Times New Roman" w:hAnsi="Times New Roman" w:cs="Times New Roman"/>
          <w:sz w:val="22"/>
          <w:szCs w:val="22"/>
        </w:rPr>
        <w:t>oftware to calculate individual and department carbon emissions</w:t>
      </w:r>
      <w:r w:rsidR="00127CEE">
        <w:rPr>
          <w:rFonts w:ascii="Times New Roman" w:hAnsi="Times New Roman" w:cs="Times New Roman"/>
          <w:sz w:val="22"/>
          <w:szCs w:val="22"/>
        </w:rPr>
        <w:t>. T</w:t>
      </w:r>
      <w:r w:rsidR="00127CEE" w:rsidRPr="00535DFA">
        <w:rPr>
          <w:rFonts w:ascii="Times New Roman" w:hAnsi="Times New Roman" w:cs="Times New Roman"/>
          <w:sz w:val="22"/>
          <w:szCs w:val="22"/>
        </w:rPr>
        <w:t>he Campus Sustainability Office can help with</w:t>
      </w:r>
      <w:r w:rsidR="00127CEE">
        <w:rPr>
          <w:rFonts w:ascii="Times New Roman" w:hAnsi="Times New Roman" w:cs="Times New Roman"/>
          <w:sz w:val="22"/>
          <w:szCs w:val="22"/>
        </w:rPr>
        <w:t xml:space="preserve"> this stage of the process.</w:t>
      </w:r>
      <w:r w:rsidR="00127CEE" w:rsidRPr="00535DFA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7996D9C9" w14:textId="7884A9C2" w:rsidR="00CF36B0" w:rsidRDefault="00CF36B0" w:rsidP="00CF36B0">
      <w:pPr>
        <w:pStyle w:val="ListParagraph"/>
        <w:ind w:right="43"/>
        <w:rPr>
          <w:rFonts w:ascii="Times New Roman" w:hAnsi="Times New Roman" w:cs="Times New Roman"/>
          <w:sz w:val="22"/>
          <w:szCs w:val="22"/>
        </w:rPr>
      </w:pPr>
    </w:p>
    <w:p w14:paraId="579CCA3D" w14:textId="76B9F974" w:rsidR="00127CEE" w:rsidRPr="00CF36B0" w:rsidRDefault="00127CEE" w:rsidP="00CF36B0">
      <w:pPr>
        <w:pStyle w:val="ListParagraph"/>
        <w:numPr>
          <w:ilvl w:val="0"/>
          <w:numId w:val="21"/>
        </w:numPr>
        <w:ind w:right="43"/>
        <w:rPr>
          <w:rFonts w:ascii="Times New Roman" w:hAnsi="Times New Roman" w:cs="Times New Roman"/>
          <w:sz w:val="22"/>
          <w:szCs w:val="22"/>
        </w:rPr>
      </w:pPr>
      <w:r w:rsidRPr="00CF36B0">
        <w:rPr>
          <w:rFonts w:ascii="Times New Roman" w:hAnsi="Times New Roman" w:cs="Times New Roman"/>
          <w:b/>
          <w:bCs/>
          <w:sz w:val="22"/>
          <w:szCs w:val="22"/>
        </w:rPr>
        <w:t>Identify the</w:t>
      </w:r>
      <w:r w:rsidRPr="00CF36B0"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 xml:space="preserve"> specific strategies that will be best for your unit.</w:t>
      </w:r>
    </w:p>
    <w:p w14:paraId="470D3BB9" w14:textId="48406A6C" w:rsidR="00916CCD" w:rsidRDefault="00127CEE" w:rsidP="00127CEE">
      <w:pPr>
        <w:ind w:left="720"/>
        <w:rPr>
          <w:rFonts w:ascii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hAnsi="Times New Roman" w:cs="Times New Roman"/>
          <w:color w:val="000000" w:themeColor="text1"/>
          <w:sz w:val="22"/>
          <w:szCs w:val="22"/>
        </w:rPr>
        <w:t>There are three major pathways to reducing emissions:</w:t>
      </w:r>
      <w:r w:rsidRPr="00535DFA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avoid, reduce, and offset.</w:t>
      </w:r>
      <w:r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 xml:space="preserve"> </w:t>
      </w:r>
      <w:r w:rsidR="00FE0996" w:rsidRPr="00535DFA">
        <w:rPr>
          <w:rFonts w:ascii="Times New Roman" w:hAnsi="Times New Roman" w:cs="Times New Roman"/>
          <w:sz w:val="22"/>
          <w:szCs w:val="22"/>
        </w:rPr>
        <w:t>There are m</w:t>
      </w:r>
      <w:r>
        <w:rPr>
          <w:rFonts w:ascii="Times New Roman" w:hAnsi="Times New Roman" w:cs="Times New Roman"/>
          <w:sz w:val="22"/>
          <w:szCs w:val="22"/>
        </w:rPr>
        <w:t>u</w:t>
      </w:r>
      <w:r w:rsidR="00916CCD">
        <w:rPr>
          <w:rFonts w:ascii="Times New Roman" w:hAnsi="Times New Roman" w:cs="Times New Roman"/>
          <w:sz w:val="22"/>
          <w:szCs w:val="22"/>
        </w:rPr>
        <w:t>l</w:t>
      </w:r>
      <w:r>
        <w:rPr>
          <w:rFonts w:ascii="Times New Roman" w:hAnsi="Times New Roman" w:cs="Times New Roman"/>
          <w:sz w:val="22"/>
          <w:szCs w:val="22"/>
        </w:rPr>
        <w:t>tiple</w:t>
      </w:r>
      <w:r w:rsidR="00FE0996" w:rsidRPr="00535DFA">
        <w:rPr>
          <w:rFonts w:ascii="Times New Roman" w:hAnsi="Times New Roman" w:cs="Times New Roman"/>
          <w:sz w:val="22"/>
          <w:szCs w:val="22"/>
        </w:rPr>
        <w:t xml:space="preserve"> ways to balance the</w:t>
      </w:r>
      <w:r>
        <w:rPr>
          <w:rFonts w:ascii="Times New Roman" w:hAnsi="Times New Roman" w:cs="Times New Roman"/>
          <w:sz w:val="22"/>
          <w:szCs w:val="22"/>
        </w:rPr>
        <w:t>se</w:t>
      </w:r>
      <w:r w:rsidR="00FE0996" w:rsidRPr="00535DFA">
        <w:rPr>
          <w:rFonts w:ascii="Times New Roman" w:hAnsi="Times New Roman" w:cs="Times New Roman"/>
          <w:sz w:val="22"/>
          <w:szCs w:val="22"/>
        </w:rPr>
        <w:t xml:space="preserve"> three</w:t>
      </w:r>
      <w:r>
        <w:rPr>
          <w:rFonts w:ascii="Times New Roman" w:hAnsi="Times New Roman" w:cs="Times New Roman"/>
          <w:sz w:val="22"/>
          <w:szCs w:val="22"/>
        </w:rPr>
        <w:t xml:space="preserve">. </w:t>
      </w:r>
      <w:r w:rsidR="00FE0996" w:rsidRPr="00535DFA">
        <w:rPr>
          <w:rFonts w:ascii="Times New Roman" w:hAnsi="Times New Roman" w:cs="Times New Roman"/>
          <w:sz w:val="22"/>
          <w:szCs w:val="22"/>
        </w:rPr>
        <w:t xml:space="preserve">The more you reduce travel, for example, the less you </w:t>
      </w:r>
      <w:proofErr w:type="gramStart"/>
      <w:r w:rsidR="00FE0996" w:rsidRPr="00535DFA">
        <w:rPr>
          <w:rFonts w:ascii="Times New Roman" w:hAnsi="Times New Roman" w:cs="Times New Roman"/>
          <w:sz w:val="22"/>
          <w:szCs w:val="22"/>
        </w:rPr>
        <w:t>have to</w:t>
      </w:r>
      <w:proofErr w:type="gramEnd"/>
      <w:r w:rsidR="00FE0996" w:rsidRPr="00535DFA">
        <w:rPr>
          <w:rFonts w:ascii="Times New Roman" w:hAnsi="Times New Roman" w:cs="Times New Roman"/>
          <w:sz w:val="22"/>
          <w:szCs w:val="22"/>
        </w:rPr>
        <w:t xml:space="preserve"> offset</w:t>
      </w:r>
      <w:r w:rsidR="00313D6B">
        <w:rPr>
          <w:rFonts w:ascii="Times New Roman" w:hAnsi="Times New Roman" w:cs="Times New Roman"/>
          <w:sz w:val="22"/>
          <w:szCs w:val="22"/>
        </w:rPr>
        <w:t>. (O</w:t>
      </w:r>
      <w:r w:rsidR="00BD2085">
        <w:rPr>
          <w:rFonts w:ascii="Times New Roman" w:hAnsi="Times New Roman" w:cs="Times New Roman"/>
          <w:sz w:val="22"/>
          <w:szCs w:val="22"/>
        </w:rPr>
        <w:t>ffsets are payments to</w:t>
      </w:r>
      <w:r w:rsidR="00BD2085">
        <w:rPr>
          <w:rFonts w:cstheme="minorHAnsi"/>
          <w:sz w:val="22"/>
          <w:szCs w:val="22"/>
        </w:rPr>
        <w:t xml:space="preserve"> </w:t>
      </w:r>
      <w:r w:rsidR="00BD2085" w:rsidRPr="00BD2085">
        <w:rPr>
          <w:rFonts w:ascii="Times New Roman" w:hAnsi="Times New Roman" w:cs="Times New Roman"/>
          <w:sz w:val="22"/>
          <w:szCs w:val="22"/>
        </w:rPr>
        <w:t>compensate for the emissions we generate by paying for projects that reduce emissions somewhere else</w:t>
      </w:r>
      <w:r w:rsidR="00D03067">
        <w:rPr>
          <w:rFonts w:ascii="Times New Roman" w:hAnsi="Times New Roman" w:cs="Times New Roman"/>
          <w:sz w:val="22"/>
          <w:szCs w:val="22"/>
        </w:rPr>
        <w:t>)</w:t>
      </w:r>
      <w:r w:rsidR="00FE0996" w:rsidRPr="00535DFA">
        <w:rPr>
          <w:rFonts w:ascii="Times New Roman" w:hAnsi="Times New Roman" w:cs="Times New Roman"/>
          <w:sz w:val="22"/>
          <w:szCs w:val="22"/>
        </w:rPr>
        <w:t>.</w:t>
      </w:r>
      <w:r w:rsidR="00FE0996" w:rsidRPr="00535DFA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BD2085" w:rsidRPr="00BD208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Most market offsets, like those the airlines offer, are not in fact compensating for the carbon costs of </w:t>
      </w:r>
      <w:r w:rsidR="00BD2085" w:rsidRPr="00BD2085">
        <w:rPr>
          <w:rFonts w:ascii="Times New Roman" w:hAnsi="Times New Roman" w:cs="Times New Roman"/>
          <w:color w:val="000000" w:themeColor="text1"/>
          <w:sz w:val="22"/>
          <w:szCs w:val="22"/>
        </w:rPr>
        <w:lastRenderedPageBreak/>
        <w:t>air travel</w:t>
      </w:r>
      <w:r w:rsidR="00D03067">
        <w:rPr>
          <w:rFonts w:ascii="Times New Roman" w:hAnsi="Times New Roman" w:cs="Times New Roman"/>
          <w:color w:val="000000" w:themeColor="text1"/>
          <w:sz w:val="22"/>
          <w:szCs w:val="22"/>
        </w:rPr>
        <w:t>, but we have some good alternatives to suggest</w:t>
      </w:r>
      <w:r w:rsidR="00BD2085" w:rsidRPr="00BD2085">
        <w:rPr>
          <w:rFonts w:ascii="Times New Roman" w:hAnsi="Times New Roman" w:cs="Times New Roman"/>
          <w:color w:val="000000" w:themeColor="text1"/>
          <w:sz w:val="22"/>
          <w:szCs w:val="22"/>
        </w:rPr>
        <w:t>. We can work with you to find the best fit for your group.</w:t>
      </w:r>
      <w:r w:rsidR="00CF36B0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14:paraId="3B1C217E" w14:textId="413DBFBB" w:rsidR="004215C5" w:rsidRDefault="004215C5" w:rsidP="00127CEE">
      <w:pPr>
        <w:ind w:left="720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14:paraId="2F8FF24A" w14:textId="73A3019B" w:rsidR="00916CCD" w:rsidRPr="00535DFA" w:rsidRDefault="000E0C18" w:rsidP="00535DFA">
      <w:pPr>
        <w:pStyle w:val="ListParagraph"/>
        <w:numPr>
          <w:ilvl w:val="0"/>
          <w:numId w:val="21"/>
        </w:numPr>
        <w:rPr>
          <w:rFonts w:ascii="Times New Roman" w:hAnsi="Times New Roman" w:cs="Times New Roman"/>
          <w:b/>
          <w:bCs/>
          <w:sz w:val="22"/>
          <w:szCs w:val="22"/>
        </w:rPr>
      </w:pPr>
      <w:r w:rsidRPr="00535DFA">
        <w:rPr>
          <w:rFonts w:ascii="Times New Roman" w:hAnsi="Times New Roman" w:cs="Times New Roman"/>
          <w:b/>
          <w:bCs/>
          <w:sz w:val="22"/>
          <w:szCs w:val="22"/>
        </w:rPr>
        <w:t>Identify and design incentive</w:t>
      </w:r>
      <w:r w:rsidR="00916CCD">
        <w:rPr>
          <w:rFonts w:ascii="Times New Roman" w:hAnsi="Times New Roman" w:cs="Times New Roman"/>
          <w:b/>
          <w:bCs/>
          <w:sz w:val="22"/>
          <w:szCs w:val="22"/>
        </w:rPr>
        <w:t>s</w:t>
      </w:r>
      <w:r w:rsidR="00916CCD">
        <w:rPr>
          <w:rFonts w:ascii="Times New Roman" w:hAnsi="Times New Roman" w:cs="Times New Roman"/>
          <w:sz w:val="22"/>
          <w:szCs w:val="22"/>
        </w:rPr>
        <w:t>.</w:t>
      </w:r>
    </w:p>
    <w:p w14:paraId="7402C51B" w14:textId="46E4B95C" w:rsidR="000E0C18" w:rsidRDefault="00916CCD" w:rsidP="0001534F">
      <w:pPr>
        <w:ind w:left="720" w:right="-180"/>
        <w:rPr>
          <w:rFonts w:ascii="Times New Roman" w:hAnsi="Times New Roman" w:cs="Times New Roman"/>
          <w:sz w:val="22"/>
          <w:szCs w:val="22"/>
        </w:rPr>
      </w:pPr>
      <w:r w:rsidRPr="00535DFA">
        <w:rPr>
          <w:rFonts w:ascii="Times New Roman" w:hAnsi="Times New Roman" w:cs="Times New Roman"/>
          <w:sz w:val="22"/>
          <w:szCs w:val="22"/>
        </w:rPr>
        <w:t>Incentives can include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b</w:t>
      </w:r>
      <w:r w:rsidR="000E0C18" w:rsidRPr="00535DFA">
        <w:rPr>
          <w:rFonts w:ascii="Times New Roman" w:hAnsi="Times New Roman" w:cs="Times New Roman"/>
          <w:b/>
          <w:bCs/>
          <w:sz w:val="22"/>
          <w:szCs w:val="22"/>
        </w:rPr>
        <w:t>ehavioral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4215C5">
        <w:rPr>
          <w:rFonts w:ascii="Times New Roman" w:hAnsi="Times New Roman" w:cs="Times New Roman"/>
          <w:sz w:val="22"/>
          <w:szCs w:val="22"/>
        </w:rPr>
        <w:t>benefits</w:t>
      </w:r>
      <w:r w:rsidR="0072699E" w:rsidRPr="00535DFA">
        <w:rPr>
          <w:rFonts w:ascii="Times New Roman" w:hAnsi="Times New Roman" w:cs="Times New Roman"/>
          <w:sz w:val="22"/>
          <w:szCs w:val="22"/>
        </w:rPr>
        <w:t>, like</w:t>
      </w:r>
      <w:r w:rsidR="000E0C18" w:rsidRPr="00535DFA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increased </w:t>
      </w:r>
      <w:r w:rsidR="000E0C18" w:rsidRPr="00535DFA">
        <w:rPr>
          <w:rFonts w:ascii="Times New Roman" w:hAnsi="Times New Roman" w:cs="Times New Roman"/>
          <w:sz w:val="22"/>
          <w:szCs w:val="22"/>
        </w:rPr>
        <w:t xml:space="preserve">equity </w:t>
      </w:r>
      <w:r>
        <w:rPr>
          <w:rFonts w:ascii="Times New Roman" w:hAnsi="Times New Roman" w:cs="Times New Roman"/>
          <w:sz w:val="22"/>
          <w:szCs w:val="22"/>
        </w:rPr>
        <w:t xml:space="preserve">for faculty with childcare responsibilities </w:t>
      </w:r>
      <w:r w:rsidR="000E0C18" w:rsidRPr="00535DFA">
        <w:rPr>
          <w:rFonts w:ascii="Times New Roman" w:hAnsi="Times New Roman" w:cs="Times New Roman"/>
          <w:sz w:val="22"/>
          <w:szCs w:val="22"/>
        </w:rPr>
        <w:t xml:space="preserve">and </w:t>
      </w:r>
      <w:r>
        <w:rPr>
          <w:rFonts w:ascii="Times New Roman" w:hAnsi="Times New Roman" w:cs="Times New Roman"/>
          <w:sz w:val="22"/>
          <w:szCs w:val="22"/>
        </w:rPr>
        <w:t xml:space="preserve">institutional </w:t>
      </w:r>
      <w:r w:rsidR="000E0C18" w:rsidRPr="00535DFA">
        <w:rPr>
          <w:rFonts w:ascii="Times New Roman" w:hAnsi="Times New Roman" w:cs="Times New Roman"/>
          <w:sz w:val="22"/>
          <w:szCs w:val="22"/>
        </w:rPr>
        <w:t>recognition for remote participation</w:t>
      </w:r>
      <w:r>
        <w:rPr>
          <w:rFonts w:ascii="Times New Roman" w:hAnsi="Times New Roman" w:cs="Times New Roman"/>
          <w:b/>
          <w:bCs/>
          <w:sz w:val="22"/>
          <w:szCs w:val="22"/>
        </w:rPr>
        <w:t>; f</w:t>
      </w:r>
      <w:r w:rsidR="000E0C18" w:rsidRPr="00535DFA">
        <w:rPr>
          <w:rFonts w:ascii="Times New Roman" w:hAnsi="Times New Roman" w:cs="Times New Roman"/>
          <w:b/>
          <w:bCs/>
          <w:sz w:val="22"/>
          <w:szCs w:val="22"/>
        </w:rPr>
        <w:t>inancial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rewards</w:t>
      </w:r>
      <w:r w:rsidR="0072699E" w:rsidRPr="00535DFA">
        <w:rPr>
          <w:rFonts w:ascii="Times New Roman" w:hAnsi="Times New Roman" w:cs="Times New Roman"/>
          <w:sz w:val="22"/>
          <w:szCs w:val="22"/>
        </w:rPr>
        <w:t xml:space="preserve">, like </w:t>
      </w:r>
      <w:r w:rsidR="000E0C18" w:rsidRPr="00535DFA">
        <w:rPr>
          <w:rFonts w:ascii="Times New Roman" w:hAnsi="Times New Roman" w:cs="Times New Roman"/>
          <w:sz w:val="22"/>
          <w:szCs w:val="22"/>
        </w:rPr>
        <w:t>using centralized funding source</w:t>
      </w:r>
      <w:r>
        <w:rPr>
          <w:rFonts w:ascii="Times New Roman" w:hAnsi="Times New Roman" w:cs="Times New Roman"/>
          <w:sz w:val="22"/>
          <w:szCs w:val="22"/>
        </w:rPr>
        <w:t xml:space="preserve"> for offset programs; and </w:t>
      </w:r>
      <w:r w:rsidR="000E0C18" w:rsidRPr="00535DFA">
        <w:rPr>
          <w:rFonts w:ascii="Times New Roman" w:hAnsi="Times New Roman" w:cs="Times New Roman"/>
          <w:b/>
          <w:bCs/>
          <w:sz w:val="22"/>
          <w:szCs w:val="22"/>
        </w:rPr>
        <w:t xml:space="preserve">structural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requirements, </w:t>
      </w:r>
      <w:r>
        <w:rPr>
          <w:rFonts w:ascii="Times New Roman" w:hAnsi="Times New Roman" w:cs="Times New Roman"/>
          <w:sz w:val="22"/>
          <w:szCs w:val="22"/>
        </w:rPr>
        <w:t>such as</w:t>
      </w:r>
      <w:r w:rsidR="000E0C18" w:rsidRPr="00535DFA">
        <w:rPr>
          <w:rFonts w:ascii="Times New Roman" w:hAnsi="Times New Roman" w:cs="Times New Roman"/>
          <w:sz w:val="22"/>
          <w:szCs w:val="22"/>
        </w:rPr>
        <w:t xml:space="preserve"> </w:t>
      </w:r>
      <w:r w:rsidR="00644E0A">
        <w:rPr>
          <w:rFonts w:ascii="Times New Roman" w:hAnsi="Times New Roman" w:cs="Times New Roman"/>
          <w:sz w:val="22"/>
          <w:szCs w:val="22"/>
        </w:rPr>
        <w:t>requiring</w:t>
      </w:r>
      <w:r w:rsidR="000E0C18" w:rsidRPr="00535DFA">
        <w:rPr>
          <w:rFonts w:ascii="Times New Roman" w:hAnsi="Times New Roman" w:cs="Times New Roman"/>
          <w:sz w:val="22"/>
          <w:szCs w:val="22"/>
        </w:rPr>
        <w:t xml:space="preserve"> </w:t>
      </w:r>
      <w:r w:rsidR="00644E0A">
        <w:rPr>
          <w:rFonts w:ascii="Times New Roman" w:hAnsi="Times New Roman" w:cs="Times New Roman"/>
          <w:sz w:val="22"/>
          <w:szCs w:val="22"/>
        </w:rPr>
        <w:t>one</w:t>
      </w:r>
      <w:r w:rsidR="000E0C18" w:rsidRPr="00535DFA">
        <w:rPr>
          <w:rFonts w:ascii="Times New Roman" w:hAnsi="Times New Roman" w:cs="Times New Roman"/>
          <w:sz w:val="22"/>
          <w:szCs w:val="22"/>
        </w:rPr>
        <w:t xml:space="preserve"> remote </w:t>
      </w:r>
      <w:r w:rsidR="00644E0A">
        <w:rPr>
          <w:rFonts w:ascii="Times New Roman" w:hAnsi="Times New Roman" w:cs="Times New Roman"/>
          <w:sz w:val="22"/>
          <w:szCs w:val="22"/>
        </w:rPr>
        <w:t>event per year in place of what would have been an in-person trip in the past</w:t>
      </w:r>
      <w:r w:rsidR="000E0C18" w:rsidRPr="00535DFA">
        <w:rPr>
          <w:rFonts w:ascii="Times New Roman" w:hAnsi="Times New Roman" w:cs="Times New Roman"/>
          <w:sz w:val="22"/>
          <w:szCs w:val="22"/>
        </w:rPr>
        <w:t>.</w:t>
      </w:r>
    </w:p>
    <w:p w14:paraId="0ADA3875" w14:textId="77777777" w:rsidR="00D77588" w:rsidRPr="00535DFA" w:rsidRDefault="00D77588" w:rsidP="00535DFA">
      <w:pPr>
        <w:ind w:left="720" w:right="43"/>
        <w:rPr>
          <w:rFonts w:ascii="Times New Roman" w:hAnsi="Times New Roman" w:cs="Times New Roman"/>
          <w:sz w:val="22"/>
          <w:szCs w:val="22"/>
        </w:rPr>
      </w:pPr>
    </w:p>
    <w:p w14:paraId="701F26E9" w14:textId="6131C1FA" w:rsidR="00D77588" w:rsidRPr="00535DFA" w:rsidRDefault="000E0C18" w:rsidP="00535DFA">
      <w:pPr>
        <w:pStyle w:val="ListParagraph"/>
        <w:numPr>
          <w:ilvl w:val="0"/>
          <w:numId w:val="21"/>
        </w:numPr>
        <w:ind w:right="43"/>
        <w:contextualSpacing w:val="0"/>
        <w:rPr>
          <w:rFonts w:ascii="Times New Roman" w:hAnsi="Times New Roman" w:cs="Times New Roman"/>
          <w:sz w:val="22"/>
          <w:szCs w:val="22"/>
        </w:rPr>
      </w:pPr>
      <w:r w:rsidRPr="00617BBF">
        <w:rPr>
          <w:rFonts w:ascii="Times New Roman" w:hAnsi="Times New Roman" w:cs="Times New Roman"/>
          <w:b/>
          <w:bCs/>
          <w:sz w:val="22"/>
          <w:szCs w:val="22"/>
        </w:rPr>
        <w:t>Empower</w:t>
      </w:r>
      <w:r w:rsidRPr="00617BBF">
        <w:rPr>
          <w:rFonts w:ascii="Times New Roman" w:hAnsi="Times New Roman" w:cs="Times New Roman"/>
          <w:sz w:val="22"/>
          <w:szCs w:val="22"/>
        </w:rPr>
        <w:t xml:space="preserve"> </w:t>
      </w:r>
      <w:r w:rsidRPr="00535DFA">
        <w:rPr>
          <w:rFonts w:ascii="Times New Roman" w:hAnsi="Times New Roman" w:cs="Times New Roman"/>
          <w:b/>
          <w:bCs/>
          <w:sz w:val="22"/>
          <w:szCs w:val="22"/>
        </w:rPr>
        <w:t xml:space="preserve">all members </w:t>
      </w:r>
      <w:r w:rsidR="004215C5">
        <w:rPr>
          <w:rFonts w:ascii="Times New Roman" w:hAnsi="Times New Roman" w:cs="Times New Roman"/>
          <w:b/>
          <w:bCs/>
          <w:sz w:val="22"/>
          <w:szCs w:val="22"/>
        </w:rPr>
        <w:t>of the unit</w:t>
      </w:r>
      <w:r w:rsidRPr="00535DFA">
        <w:rPr>
          <w:rFonts w:ascii="Times New Roman" w:hAnsi="Times New Roman" w:cs="Times New Roman"/>
          <w:b/>
          <w:bCs/>
          <w:sz w:val="22"/>
          <w:szCs w:val="22"/>
        </w:rPr>
        <w:t xml:space="preserve"> to prioritize low-carbon travel and remote participatio</w:t>
      </w:r>
      <w:r w:rsidR="00963494" w:rsidRPr="00535DFA">
        <w:rPr>
          <w:rFonts w:ascii="Times New Roman" w:hAnsi="Times New Roman" w:cs="Times New Roman"/>
          <w:b/>
          <w:bCs/>
          <w:sz w:val="22"/>
          <w:szCs w:val="22"/>
        </w:rPr>
        <w:t>n</w:t>
      </w:r>
      <w:r w:rsidRPr="00535DFA">
        <w:rPr>
          <w:rFonts w:ascii="Times New Roman" w:hAnsi="Times New Roman" w:cs="Times New Roman"/>
          <w:b/>
          <w:bCs/>
          <w:sz w:val="22"/>
          <w:szCs w:val="22"/>
        </w:rPr>
        <w:t>.</w:t>
      </w:r>
    </w:p>
    <w:p w14:paraId="728FD53F" w14:textId="2D34B808" w:rsidR="000E0C18" w:rsidRDefault="00D77588" w:rsidP="00D77588">
      <w:pPr>
        <w:ind w:left="720" w:right="43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Our working group </w:t>
      </w:r>
      <w:r w:rsidR="000E0C18" w:rsidRPr="00535DFA">
        <w:rPr>
          <w:rFonts w:ascii="Times New Roman" w:hAnsi="Times New Roman" w:cs="Times New Roman"/>
          <w:sz w:val="22"/>
          <w:szCs w:val="22"/>
        </w:rPr>
        <w:t xml:space="preserve">will present the </w:t>
      </w:r>
      <w:r>
        <w:rPr>
          <w:rFonts w:ascii="Times New Roman" w:hAnsi="Times New Roman" w:cs="Times New Roman"/>
          <w:sz w:val="22"/>
          <w:szCs w:val="22"/>
        </w:rPr>
        <w:t>pilot</w:t>
      </w:r>
      <w:r w:rsidR="000E0C18" w:rsidRPr="00535DFA">
        <w:rPr>
          <w:rFonts w:ascii="Times New Roman" w:hAnsi="Times New Roman" w:cs="Times New Roman"/>
          <w:sz w:val="22"/>
          <w:szCs w:val="22"/>
        </w:rPr>
        <w:t xml:space="preserve"> to </w:t>
      </w:r>
      <w:r>
        <w:rPr>
          <w:rFonts w:ascii="Times New Roman" w:hAnsi="Times New Roman" w:cs="Times New Roman"/>
          <w:sz w:val="22"/>
          <w:szCs w:val="22"/>
        </w:rPr>
        <w:t>your</w:t>
      </w:r>
      <w:r w:rsidR="000E0C18" w:rsidRPr="00535DFA">
        <w:rPr>
          <w:rFonts w:ascii="Times New Roman" w:hAnsi="Times New Roman" w:cs="Times New Roman"/>
          <w:sz w:val="22"/>
          <w:szCs w:val="22"/>
        </w:rPr>
        <w:t xml:space="preserve"> team, with support from team leadership, outlining</w:t>
      </w:r>
      <w:r>
        <w:rPr>
          <w:rFonts w:ascii="Times New Roman" w:hAnsi="Times New Roman" w:cs="Times New Roman"/>
          <w:sz w:val="22"/>
          <w:szCs w:val="22"/>
        </w:rPr>
        <w:t xml:space="preserve"> the b</w:t>
      </w:r>
      <w:r w:rsidR="000E0C18" w:rsidRPr="00535DFA">
        <w:rPr>
          <w:rFonts w:ascii="Times New Roman" w:hAnsi="Times New Roman" w:cs="Times New Roman"/>
          <w:sz w:val="22"/>
          <w:szCs w:val="22"/>
        </w:rPr>
        <w:t>ackground, context and significance</w:t>
      </w:r>
      <w:r>
        <w:rPr>
          <w:rFonts w:ascii="Times New Roman" w:hAnsi="Times New Roman" w:cs="Times New Roman"/>
          <w:sz w:val="22"/>
          <w:szCs w:val="22"/>
        </w:rPr>
        <w:t xml:space="preserve"> of the project, your unit’s </w:t>
      </w:r>
      <w:r w:rsidR="000E0C18" w:rsidRPr="00617BBF">
        <w:rPr>
          <w:rFonts w:ascii="Times New Roman" w:hAnsi="Times New Roman" w:cs="Times New Roman"/>
          <w:sz w:val="22"/>
          <w:szCs w:val="22"/>
        </w:rPr>
        <w:t>air travel patterns and reduction targets</w:t>
      </w:r>
      <w:r>
        <w:rPr>
          <w:rFonts w:ascii="Times New Roman" w:hAnsi="Times New Roman" w:cs="Times New Roman"/>
          <w:sz w:val="22"/>
          <w:szCs w:val="22"/>
        </w:rPr>
        <w:t>, and an i</w:t>
      </w:r>
      <w:r w:rsidR="000E0C18" w:rsidRPr="00535DFA">
        <w:rPr>
          <w:rFonts w:ascii="Times New Roman" w:hAnsi="Times New Roman" w:cs="Times New Roman"/>
          <w:sz w:val="22"/>
          <w:szCs w:val="22"/>
        </w:rPr>
        <w:t>mplementation strategy, including clear remote participation choices and incentives.</w:t>
      </w:r>
    </w:p>
    <w:p w14:paraId="1C8F4FAF" w14:textId="77777777" w:rsidR="00D77588" w:rsidRPr="00535DFA" w:rsidRDefault="00D77588" w:rsidP="00535DFA">
      <w:pPr>
        <w:ind w:left="720" w:right="43"/>
        <w:rPr>
          <w:rFonts w:ascii="Times New Roman" w:hAnsi="Times New Roman" w:cs="Times New Roman"/>
          <w:sz w:val="22"/>
          <w:szCs w:val="22"/>
        </w:rPr>
      </w:pPr>
    </w:p>
    <w:p w14:paraId="5DE90E4E" w14:textId="5A84E21F" w:rsidR="00D77588" w:rsidRPr="00617BBF" w:rsidRDefault="000E0C18" w:rsidP="00617BBF">
      <w:pPr>
        <w:pStyle w:val="ListParagraph"/>
        <w:numPr>
          <w:ilvl w:val="0"/>
          <w:numId w:val="21"/>
        </w:numPr>
        <w:ind w:right="43"/>
        <w:contextualSpacing w:val="0"/>
        <w:rPr>
          <w:rFonts w:ascii="Times New Roman" w:hAnsi="Times New Roman" w:cs="Times New Roman"/>
          <w:sz w:val="22"/>
          <w:szCs w:val="22"/>
        </w:rPr>
      </w:pPr>
      <w:r w:rsidRPr="00617BBF">
        <w:rPr>
          <w:rFonts w:ascii="Times New Roman" w:hAnsi="Times New Roman" w:cs="Times New Roman"/>
          <w:b/>
          <w:bCs/>
          <w:sz w:val="22"/>
          <w:szCs w:val="22"/>
        </w:rPr>
        <w:t xml:space="preserve">Provide </w:t>
      </w:r>
      <w:r w:rsidRPr="00644E0A">
        <w:rPr>
          <w:rFonts w:ascii="Times New Roman" w:hAnsi="Times New Roman" w:cs="Times New Roman"/>
          <w:b/>
          <w:bCs/>
          <w:sz w:val="22"/>
          <w:szCs w:val="22"/>
        </w:rPr>
        <w:t>feedback on outcomes, barriers, and opportunities.</w:t>
      </w:r>
    </w:p>
    <w:p w14:paraId="1C031B66" w14:textId="0168F0B1" w:rsidR="000E0C18" w:rsidRDefault="00D77588" w:rsidP="00535DFA">
      <w:pPr>
        <w:pStyle w:val="ListParagraph"/>
        <w:ind w:right="43"/>
        <w:contextualSpacing w:val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We will study air travel </w:t>
      </w:r>
      <w:r w:rsidR="000E0C18" w:rsidRPr="00617BBF">
        <w:rPr>
          <w:rFonts w:ascii="Times New Roman" w:hAnsi="Times New Roman" w:cs="Times New Roman"/>
          <w:sz w:val="22"/>
          <w:szCs w:val="22"/>
        </w:rPr>
        <w:t>statistics before and after</w:t>
      </w:r>
      <w:r>
        <w:rPr>
          <w:rFonts w:ascii="Times New Roman" w:hAnsi="Times New Roman" w:cs="Times New Roman"/>
          <w:sz w:val="22"/>
          <w:szCs w:val="22"/>
        </w:rPr>
        <w:t xml:space="preserve"> the</w:t>
      </w:r>
      <w:r w:rsidR="000E0C18" w:rsidRPr="00617BBF">
        <w:rPr>
          <w:rFonts w:ascii="Times New Roman" w:hAnsi="Times New Roman" w:cs="Times New Roman"/>
          <w:sz w:val="22"/>
          <w:szCs w:val="22"/>
        </w:rPr>
        <w:t xml:space="preserve"> pilot program debut</w:t>
      </w:r>
      <w:r w:rsidR="000E0C18" w:rsidRPr="00644E0A">
        <w:rPr>
          <w:rFonts w:ascii="Times New Roman" w:hAnsi="Times New Roman" w:cs="Times New Roman"/>
          <w:sz w:val="22"/>
          <w:szCs w:val="22"/>
        </w:rPr>
        <w:t>;</w:t>
      </w:r>
      <w:r w:rsidRPr="00644E0A">
        <w:rPr>
          <w:rFonts w:ascii="Times New Roman" w:hAnsi="Times New Roman" w:cs="Times New Roman"/>
          <w:sz w:val="22"/>
          <w:szCs w:val="22"/>
        </w:rPr>
        <w:t xml:space="preserve"> we will h</w:t>
      </w:r>
      <w:r w:rsidR="000E0C18" w:rsidRPr="00644E0A">
        <w:rPr>
          <w:rFonts w:ascii="Times New Roman" w:hAnsi="Times New Roman" w:cs="Times New Roman"/>
          <w:sz w:val="22"/>
          <w:szCs w:val="22"/>
        </w:rPr>
        <w:t>ost multiple listening sessions to gauge public feedback from the pilot policies</w:t>
      </w:r>
      <w:r w:rsidR="00B666C3" w:rsidRPr="00644E0A">
        <w:rPr>
          <w:rFonts w:ascii="Times New Roman" w:hAnsi="Times New Roman" w:cs="Times New Roman"/>
          <w:sz w:val="22"/>
          <w:szCs w:val="22"/>
        </w:rPr>
        <w:t xml:space="preserve"> before and after implementation</w:t>
      </w:r>
      <w:r w:rsidRPr="00644E0A">
        <w:rPr>
          <w:rFonts w:ascii="Times New Roman" w:hAnsi="Times New Roman" w:cs="Times New Roman"/>
          <w:sz w:val="22"/>
          <w:szCs w:val="22"/>
        </w:rPr>
        <w:t>. And we will c</w:t>
      </w:r>
      <w:r w:rsidR="000E0C18" w:rsidRPr="00644E0A">
        <w:rPr>
          <w:rFonts w:ascii="Times New Roman" w:hAnsi="Times New Roman" w:cs="Times New Roman"/>
          <w:sz w:val="22"/>
          <w:szCs w:val="22"/>
        </w:rPr>
        <w:t>onduct a survey of the team</w:t>
      </w:r>
      <w:r w:rsidRPr="00644E0A">
        <w:rPr>
          <w:rFonts w:ascii="Times New Roman" w:hAnsi="Times New Roman" w:cs="Times New Roman"/>
          <w:sz w:val="22"/>
          <w:szCs w:val="22"/>
        </w:rPr>
        <w:t>’s experience of</w:t>
      </w:r>
      <w:r w:rsidRPr="00535DFA">
        <w:rPr>
          <w:rFonts w:ascii="Times New Roman" w:hAnsi="Times New Roman" w:cs="Times New Roman"/>
          <w:sz w:val="22"/>
          <w:szCs w:val="22"/>
        </w:rPr>
        <w:t xml:space="preserve"> air travel</w:t>
      </w:r>
      <w:r w:rsidR="000E0C18" w:rsidRPr="00535DFA">
        <w:rPr>
          <w:rFonts w:ascii="Times New Roman" w:hAnsi="Times New Roman" w:cs="Times New Roman"/>
          <w:sz w:val="22"/>
          <w:szCs w:val="22"/>
        </w:rPr>
        <w:t xml:space="preserve"> before and after the pilot program’s debut.</w:t>
      </w:r>
      <w:r w:rsidRPr="00535DFA">
        <w:rPr>
          <w:rFonts w:ascii="Times New Roman" w:hAnsi="Times New Roman" w:cs="Times New Roman"/>
          <w:sz w:val="22"/>
          <w:szCs w:val="22"/>
        </w:rPr>
        <w:t xml:space="preserve"> The working group </w:t>
      </w:r>
      <w:r w:rsidR="000E0C18" w:rsidRPr="00535DFA">
        <w:rPr>
          <w:rFonts w:ascii="Times New Roman" w:hAnsi="Times New Roman" w:cs="Times New Roman"/>
          <w:sz w:val="22"/>
          <w:szCs w:val="22"/>
        </w:rPr>
        <w:t xml:space="preserve">will present the results of the </w:t>
      </w:r>
      <w:r w:rsidRPr="00535DFA">
        <w:rPr>
          <w:rFonts w:ascii="Times New Roman" w:hAnsi="Times New Roman" w:cs="Times New Roman"/>
          <w:sz w:val="22"/>
          <w:szCs w:val="22"/>
        </w:rPr>
        <w:t>p</w:t>
      </w:r>
      <w:r w:rsidR="000E0C18" w:rsidRPr="00535DFA">
        <w:rPr>
          <w:rFonts w:ascii="Times New Roman" w:hAnsi="Times New Roman" w:cs="Times New Roman"/>
          <w:sz w:val="22"/>
          <w:szCs w:val="22"/>
        </w:rPr>
        <w:t>ilot to the team at the end of</w:t>
      </w:r>
      <w:r w:rsidR="00963494" w:rsidRPr="00535DFA">
        <w:rPr>
          <w:rFonts w:ascii="Times New Roman" w:hAnsi="Times New Roman" w:cs="Times New Roman"/>
          <w:sz w:val="22"/>
          <w:szCs w:val="22"/>
        </w:rPr>
        <w:t xml:space="preserve"> the pilot.</w:t>
      </w:r>
    </w:p>
    <w:p w14:paraId="31E663B5" w14:textId="6E8BF370" w:rsidR="00313D6B" w:rsidRDefault="00313D6B" w:rsidP="00535DFA">
      <w:pPr>
        <w:pStyle w:val="ListParagraph"/>
        <w:ind w:right="43"/>
        <w:contextualSpacing w:val="0"/>
        <w:rPr>
          <w:rFonts w:ascii="Times New Roman" w:hAnsi="Times New Roman" w:cs="Times New Roman"/>
          <w:sz w:val="22"/>
          <w:szCs w:val="22"/>
        </w:rPr>
      </w:pPr>
    </w:p>
    <w:p w14:paraId="064ED913" w14:textId="14370A85" w:rsidR="00313D6B" w:rsidRDefault="00313D6B" w:rsidP="00313D6B">
      <w:pPr>
        <w:rPr>
          <w:rFonts w:ascii="Times New Roman" w:hAnsi="Times New Roman" w:cs="Times New Roman"/>
          <w:sz w:val="22"/>
          <w:szCs w:val="22"/>
        </w:rPr>
      </w:pPr>
    </w:p>
    <w:p w14:paraId="0A070F7B" w14:textId="6C90743D" w:rsidR="00313D6B" w:rsidRPr="00313D6B" w:rsidRDefault="00313D6B" w:rsidP="00313D6B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Some strategies include:</w:t>
      </w:r>
    </w:p>
    <w:p w14:paraId="2D9298EF" w14:textId="6AC7C693" w:rsidR="00775FE0" w:rsidRDefault="00775FE0" w:rsidP="00E87DB2">
      <w:pPr>
        <w:pStyle w:val="ListParagraph"/>
        <w:ind w:right="-360"/>
        <w:rPr>
          <w:rFonts w:ascii="Times New Roman" w:hAnsi="Times New Roman" w:cs="Times New Roman"/>
          <w:sz w:val="22"/>
          <w:szCs w:val="22"/>
        </w:rPr>
      </w:pP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3037"/>
        <w:gridCol w:w="3088"/>
        <w:gridCol w:w="3145"/>
      </w:tblGrid>
      <w:tr w:rsidR="00963494" w:rsidRPr="00963494" w14:paraId="7D6C8D7C" w14:textId="77777777" w:rsidTr="004215C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7" w:type="dxa"/>
            <w:tcBorders>
              <w:top w:val="nil"/>
              <w:bottom w:val="single" w:sz="48" w:space="0" w:color="FFFFFF"/>
              <w:right w:val="single" w:sz="4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24EF516C" w14:textId="77777777" w:rsidR="00963494" w:rsidRPr="00617BBF" w:rsidRDefault="00963494" w:rsidP="00C90D55">
            <w:pPr>
              <w:spacing w:after="120"/>
              <w:ind w:right="36"/>
              <w:rPr>
                <w:rFonts w:ascii="Times" w:hAnsi="Times" w:cs="Arial"/>
                <w:color w:val="404040" w:themeColor="text1" w:themeTint="BF"/>
                <w:sz w:val="20"/>
                <w:szCs w:val="20"/>
              </w:rPr>
            </w:pPr>
            <w:r w:rsidRPr="00617BBF">
              <w:rPr>
                <w:rFonts w:ascii="Times" w:hAnsi="Times" w:cs="Arial"/>
                <w:color w:val="404040" w:themeColor="text1" w:themeTint="BF"/>
                <w:sz w:val="20"/>
                <w:szCs w:val="20"/>
              </w:rPr>
              <w:t>Avoid</w:t>
            </w:r>
          </w:p>
        </w:tc>
        <w:tc>
          <w:tcPr>
            <w:tcW w:w="3088" w:type="dxa"/>
            <w:tcBorders>
              <w:top w:val="nil"/>
              <w:left w:val="single" w:sz="48" w:space="0" w:color="FFFFFF" w:themeColor="background1"/>
              <w:bottom w:val="single" w:sz="48" w:space="0" w:color="FFFFFF"/>
              <w:right w:val="single" w:sz="4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C136944" w14:textId="77777777" w:rsidR="00963494" w:rsidRPr="00617BBF" w:rsidRDefault="00963494" w:rsidP="00C90D55">
            <w:pPr>
              <w:spacing w:after="120"/>
              <w:ind w:right="36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Arial"/>
                <w:color w:val="404040" w:themeColor="text1" w:themeTint="BF"/>
                <w:sz w:val="20"/>
                <w:szCs w:val="20"/>
              </w:rPr>
            </w:pPr>
            <w:r w:rsidRPr="00617BBF">
              <w:rPr>
                <w:rFonts w:ascii="Times" w:hAnsi="Times" w:cs="Arial"/>
                <w:color w:val="404040" w:themeColor="text1" w:themeTint="BF"/>
                <w:sz w:val="20"/>
                <w:szCs w:val="20"/>
              </w:rPr>
              <w:t>Reduce</w:t>
            </w:r>
          </w:p>
        </w:tc>
        <w:tc>
          <w:tcPr>
            <w:tcW w:w="3145" w:type="dxa"/>
            <w:tcBorders>
              <w:top w:val="nil"/>
              <w:left w:val="single" w:sz="48" w:space="0" w:color="FFFFFF" w:themeColor="background1"/>
              <w:bottom w:val="single" w:sz="48" w:space="0" w:color="FFFFFF"/>
            </w:tcBorders>
            <w:shd w:val="clear" w:color="auto" w:fill="D9D9D9" w:themeFill="background1" w:themeFillShade="D9"/>
            <w:vAlign w:val="center"/>
          </w:tcPr>
          <w:p w14:paraId="5FB9FEB0" w14:textId="77777777" w:rsidR="00963494" w:rsidRPr="00617BBF" w:rsidRDefault="00963494" w:rsidP="00C90D55">
            <w:pPr>
              <w:spacing w:after="120"/>
              <w:ind w:right="36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 w:cs="Arial"/>
                <w:color w:val="404040" w:themeColor="text1" w:themeTint="BF"/>
                <w:sz w:val="20"/>
                <w:szCs w:val="20"/>
              </w:rPr>
            </w:pPr>
            <w:r w:rsidRPr="00617BBF">
              <w:rPr>
                <w:rFonts w:ascii="Times" w:hAnsi="Times" w:cs="Arial"/>
                <w:color w:val="404040" w:themeColor="text1" w:themeTint="BF"/>
                <w:sz w:val="20"/>
                <w:szCs w:val="20"/>
              </w:rPr>
              <w:t>Replace</w:t>
            </w:r>
          </w:p>
        </w:tc>
      </w:tr>
      <w:tr w:rsidR="00963494" w:rsidRPr="00963494" w14:paraId="0E454DA7" w14:textId="77777777" w:rsidTr="004215C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7" w:type="dxa"/>
            <w:tcBorders>
              <w:top w:val="single" w:sz="48" w:space="0" w:color="FFFFFF"/>
              <w:right w:val="single" w:sz="48" w:space="0" w:color="FFFFFF" w:themeColor="background1"/>
            </w:tcBorders>
          </w:tcPr>
          <w:p w14:paraId="487CCF4C" w14:textId="09E4F67A" w:rsidR="00963494" w:rsidRPr="00617BBF" w:rsidRDefault="00963494" w:rsidP="00C90D55">
            <w:pPr>
              <w:spacing w:after="240"/>
              <w:ind w:right="43"/>
              <w:rPr>
                <w:rFonts w:ascii="Times" w:hAnsi="Times" w:cs="Calibri"/>
                <w:b w:val="0"/>
                <w:bCs w:val="0"/>
                <w:color w:val="000000"/>
                <w:sz w:val="20"/>
                <w:szCs w:val="20"/>
              </w:rPr>
            </w:pPr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 xml:space="preserve">Recognize </w:t>
            </w:r>
            <w:r w:rsidR="00CF36B0">
              <w:rPr>
                <w:rFonts w:ascii="Times" w:hAnsi="Times" w:cs="Calibri"/>
                <w:color w:val="000000"/>
                <w:sz w:val="20"/>
                <w:szCs w:val="20"/>
              </w:rPr>
              <w:t xml:space="preserve">the </w:t>
            </w:r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>value of virtual presentation</w:t>
            </w:r>
            <w:r w:rsidR="00313D6B">
              <w:rPr>
                <w:rFonts w:ascii="Times" w:hAnsi="Times" w:cs="Calibri"/>
                <w:color w:val="000000"/>
                <w:sz w:val="20"/>
                <w:szCs w:val="20"/>
              </w:rPr>
              <w:t>s</w:t>
            </w:r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 xml:space="preserve"> in tenure </w:t>
            </w:r>
            <w:r w:rsidR="00313D6B">
              <w:rPr>
                <w:rFonts w:ascii="Times" w:hAnsi="Times" w:cs="Calibri"/>
                <w:color w:val="000000"/>
                <w:sz w:val="20"/>
                <w:szCs w:val="20"/>
              </w:rPr>
              <w:t xml:space="preserve">and promotion </w:t>
            </w:r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>review</w:t>
            </w:r>
            <w:r w:rsidR="00313D6B">
              <w:rPr>
                <w:rFonts w:ascii="Times" w:hAnsi="Times" w:cs="Calibri"/>
                <w:color w:val="000000"/>
                <w:sz w:val="20"/>
                <w:szCs w:val="20"/>
              </w:rPr>
              <w:t>s</w:t>
            </w:r>
          </w:p>
          <w:p w14:paraId="77297D2F" w14:textId="77777777" w:rsidR="00963494" w:rsidRPr="00617BBF" w:rsidRDefault="00963494" w:rsidP="00C90D55">
            <w:pPr>
              <w:spacing w:after="240"/>
              <w:ind w:right="43"/>
              <w:rPr>
                <w:rFonts w:ascii="Times" w:hAnsi="Times" w:cs="Calibri"/>
                <w:b w:val="0"/>
                <w:bCs w:val="0"/>
                <w:color w:val="000000"/>
                <w:sz w:val="20"/>
                <w:szCs w:val="20"/>
              </w:rPr>
            </w:pPr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>Increase virtual conference support</w:t>
            </w:r>
          </w:p>
          <w:p w14:paraId="0DB46778" w14:textId="77777777" w:rsidR="00963494" w:rsidRPr="00617BBF" w:rsidRDefault="00963494" w:rsidP="00C90D55">
            <w:pPr>
              <w:spacing w:after="240"/>
              <w:ind w:right="43"/>
              <w:rPr>
                <w:rFonts w:ascii="Times" w:hAnsi="Times" w:cs="Calibri"/>
                <w:color w:val="000000"/>
                <w:sz w:val="20"/>
                <w:szCs w:val="20"/>
              </w:rPr>
            </w:pPr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>Update travel guidance to explicitly state the value and benefits of virtual participation</w:t>
            </w:r>
          </w:p>
        </w:tc>
        <w:tc>
          <w:tcPr>
            <w:tcW w:w="3088" w:type="dxa"/>
            <w:tcBorders>
              <w:top w:val="single" w:sz="48" w:space="0" w:color="FFFFFF"/>
              <w:left w:val="single" w:sz="48" w:space="0" w:color="FFFFFF" w:themeColor="background1"/>
              <w:right w:val="single" w:sz="48" w:space="0" w:color="FFFFFF" w:themeColor="background1"/>
            </w:tcBorders>
          </w:tcPr>
          <w:p w14:paraId="5CF20F94" w14:textId="4031ACB5" w:rsidR="00963494" w:rsidRPr="00617BBF" w:rsidRDefault="00963494" w:rsidP="00C90D55">
            <w:pPr>
              <w:spacing w:after="240"/>
              <w:ind w:right="4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Calibri"/>
                <w:color w:val="000000"/>
                <w:sz w:val="20"/>
                <w:szCs w:val="20"/>
              </w:rPr>
            </w:pPr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>Add a</w:t>
            </w:r>
            <w:r w:rsidR="00361041">
              <w:rPr>
                <w:rFonts w:ascii="Times" w:hAnsi="Times" w:cs="Calibri"/>
                <w:color w:val="000000"/>
                <w:sz w:val="20"/>
                <w:szCs w:val="20"/>
              </w:rPr>
              <w:t xml:space="preserve"> </w:t>
            </w:r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>widget to Concur showing lowest carbon flights</w:t>
            </w:r>
          </w:p>
          <w:p w14:paraId="4D4C8851" w14:textId="77777777" w:rsidR="00963494" w:rsidRPr="00617BBF" w:rsidRDefault="00963494" w:rsidP="00C90D55">
            <w:pPr>
              <w:spacing w:after="240"/>
              <w:ind w:right="4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Calibri"/>
                <w:color w:val="000000"/>
                <w:sz w:val="20"/>
                <w:szCs w:val="20"/>
              </w:rPr>
            </w:pPr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>Update Policy 3.2 Travel Expenses to allow higher cost/ lower carbon travel (</w:t>
            </w:r>
            <w:proofErr w:type="gramStart"/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>e.g.</w:t>
            </w:r>
            <w:proofErr w:type="gramEnd"/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 xml:space="preserve"> direct flight, bus)</w:t>
            </w:r>
          </w:p>
          <w:p w14:paraId="0C166651" w14:textId="77777777" w:rsidR="00963494" w:rsidRPr="00617BBF" w:rsidRDefault="00963494" w:rsidP="00C90D55">
            <w:pPr>
              <w:spacing w:after="240"/>
              <w:ind w:right="4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Calibri"/>
                <w:color w:val="000000"/>
                <w:sz w:val="20"/>
                <w:szCs w:val="20"/>
              </w:rPr>
            </w:pPr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>Ask teams to reduce # of air trips</w:t>
            </w:r>
          </w:p>
          <w:p w14:paraId="525FF190" w14:textId="77777777" w:rsidR="00963494" w:rsidRPr="00617BBF" w:rsidRDefault="00963494" w:rsidP="00C90D55">
            <w:pPr>
              <w:spacing w:after="240"/>
              <w:ind w:right="4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Calibri"/>
                <w:color w:val="000000"/>
                <w:sz w:val="20"/>
                <w:szCs w:val="20"/>
              </w:rPr>
            </w:pPr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>Teams adopt annual ‘carbon budget’ &amp; choose how to allocate</w:t>
            </w:r>
          </w:p>
        </w:tc>
        <w:tc>
          <w:tcPr>
            <w:tcW w:w="3145" w:type="dxa"/>
            <w:tcBorders>
              <w:top w:val="single" w:sz="48" w:space="0" w:color="FFFFFF"/>
              <w:left w:val="single" w:sz="48" w:space="0" w:color="FFFFFF" w:themeColor="background1"/>
            </w:tcBorders>
          </w:tcPr>
          <w:p w14:paraId="45C30DBC" w14:textId="77777777" w:rsidR="00963494" w:rsidRPr="00617BBF" w:rsidRDefault="00963494" w:rsidP="00C90D55">
            <w:pPr>
              <w:spacing w:after="240"/>
              <w:ind w:right="4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Calibri"/>
                <w:color w:val="000000"/>
                <w:sz w:val="20"/>
                <w:szCs w:val="20"/>
              </w:rPr>
            </w:pPr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>Invest in carbon sequestration projects using Cornell-owned land &amp; assets</w:t>
            </w:r>
          </w:p>
          <w:p w14:paraId="66F2B8C4" w14:textId="77777777" w:rsidR="00963494" w:rsidRPr="00617BBF" w:rsidRDefault="00963494" w:rsidP="00C90D55">
            <w:pPr>
              <w:spacing w:after="240"/>
              <w:ind w:right="4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Calibri"/>
                <w:color w:val="000000"/>
                <w:sz w:val="20"/>
                <w:szCs w:val="20"/>
              </w:rPr>
            </w:pPr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>Invest in deeper campus energy conservation &amp; retro commission</w:t>
            </w:r>
          </w:p>
          <w:p w14:paraId="08A71E62" w14:textId="77777777" w:rsidR="00963494" w:rsidRPr="00617BBF" w:rsidRDefault="00963494" w:rsidP="00C90D55">
            <w:pPr>
              <w:spacing w:after="240"/>
              <w:ind w:right="4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 w:cs="Calibri"/>
                <w:color w:val="000000"/>
                <w:sz w:val="20"/>
                <w:szCs w:val="20"/>
              </w:rPr>
            </w:pPr>
            <w:r w:rsidRPr="00617BBF">
              <w:rPr>
                <w:rFonts w:ascii="Times" w:hAnsi="Times" w:cs="Calibri"/>
                <w:color w:val="000000"/>
                <w:sz w:val="20"/>
                <w:szCs w:val="20"/>
              </w:rPr>
              <w:t>Partner with local community agencies to fund low-income family/housing energy efficiency or renewable energy projects</w:t>
            </w:r>
          </w:p>
        </w:tc>
      </w:tr>
    </w:tbl>
    <w:p w14:paraId="500B0956" w14:textId="52720B39" w:rsidR="00361041" w:rsidRDefault="00361041" w:rsidP="00617BBF">
      <w:pPr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14:paraId="411B2706" w14:textId="77777777" w:rsidR="00361041" w:rsidRPr="00617BBF" w:rsidRDefault="00361041" w:rsidP="00361041">
      <w:pPr>
        <w:pStyle w:val="ListParagraph"/>
        <w:ind w:right="-36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All Cornell offsets must meet the following (“PAVER”) criteria:</w:t>
      </w:r>
    </w:p>
    <w:p w14:paraId="49B4E6D3" w14:textId="77777777" w:rsidR="00361041" w:rsidRPr="00617BBF" w:rsidRDefault="00361041" w:rsidP="00361041">
      <w:pPr>
        <w:pStyle w:val="ListParagraph"/>
        <w:numPr>
          <w:ilvl w:val="3"/>
          <w:numId w:val="20"/>
        </w:numPr>
        <w:pBdr>
          <w:top w:val="nil"/>
          <w:left w:val="nil"/>
          <w:bottom w:val="nil"/>
          <w:right w:val="nil"/>
          <w:between w:val="nil"/>
        </w:pBdr>
        <w:ind w:left="1080" w:right="-360" w:firstLine="0"/>
        <w:rPr>
          <w:rFonts w:ascii="Times New Roman" w:hAnsi="Times New Roman" w:cs="Times New Roman"/>
          <w:i/>
          <w:iCs/>
          <w:color w:val="000000"/>
          <w:sz w:val="22"/>
          <w:szCs w:val="22"/>
        </w:rPr>
      </w:pPr>
      <w:r w:rsidRPr="00617BBF">
        <w:rPr>
          <w:rFonts w:ascii="Times New Roman" w:hAnsi="Times New Roman" w:cs="Times New Roman"/>
          <w:i/>
          <w:iCs/>
          <w:color w:val="000000"/>
          <w:sz w:val="22"/>
          <w:szCs w:val="22"/>
          <w:u w:val="single"/>
        </w:rPr>
        <w:t>Permanent</w:t>
      </w:r>
      <w:r w:rsidRPr="00617BBF">
        <w:rPr>
          <w:rFonts w:ascii="Times New Roman" w:hAnsi="Times New Roman" w:cs="Times New Roman"/>
          <w:i/>
          <w:iCs/>
          <w:color w:val="000000"/>
          <w:sz w:val="22"/>
          <w:szCs w:val="22"/>
        </w:rPr>
        <w:t xml:space="preserve">: non-reversible, </w:t>
      </w:r>
    </w:p>
    <w:p w14:paraId="3C07F7BB" w14:textId="77777777" w:rsidR="00361041" w:rsidRPr="00617BBF" w:rsidRDefault="00361041" w:rsidP="00361041">
      <w:pPr>
        <w:pStyle w:val="ListParagraph"/>
        <w:numPr>
          <w:ilvl w:val="3"/>
          <w:numId w:val="20"/>
        </w:numPr>
        <w:pBdr>
          <w:top w:val="nil"/>
          <w:left w:val="nil"/>
          <w:bottom w:val="nil"/>
          <w:right w:val="nil"/>
          <w:between w:val="nil"/>
        </w:pBdr>
        <w:ind w:left="1080" w:right="-360" w:firstLine="0"/>
        <w:rPr>
          <w:rFonts w:ascii="Times New Roman" w:hAnsi="Times New Roman" w:cs="Times New Roman"/>
          <w:i/>
          <w:iCs/>
          <w:color w:val="000000"/>
          <w:sz w:val="22"/>
          <w:szCs w:val="22"/>
        </w:rPr>
      </w:pPr>
      <w:r w:rsidRPr="00617BBF">
        <w:rPr>
          <w:rFonts w:ascii="Times New Roman" w:hAnsi="Times New Roman" w:cs="Times New Roman"/>
          <w:i/>
          <w:iCs/>
          <w:color w:val="000000"/>
          <w:sz w:val="22"/>
          <w:szCs w:val="22"/>
          <w:u w:val="single"/>
        </w:rPr>
        <w:t>Additional</w:t>
      </w:r>
      <w:r w:rsidRPr="00617BBF">
        <w:rPr>
          <w:rFonts w:ascii="Times New Roman" w:hAnsi="Times New Roman" w:cs="Times New Roman"/>
          <w:i/>
          <w:iCs/>
          <w:color w:val="000000"/>
          <w:sz w:val="22"/>
          <w:szCs w:val="22"/>
        </w:rPr>
        <w:t xml:space="preserve">: beyond business as usual, </w:t>
      </w:r>
    </w:p>
    <w:p w14:paraId="18B79AED" w14:textId="77777777" w:rsidR="00361041" w:rsidRPr="00617BBF" w:rsidRDefault="00361041" w:rsidP="00361041">
      <w:pPr>
        <w:pStyle w:val="ListParagraph"/>
        <w:numPr>
          <w:ilvl w:val="3"/>
          <w:numId w:val="20"/>
        </w:numPr>
        <w:pBdr>
          <w:top w:val="nil"/>
          <w:left w:val="nil"/>
          <w:bottom w:val="nil"/>
          <w:right w:val="nil"/>
          <w:between w:val="nil"/>
        </w:pBdr>
        <w:ind w:left="1080" w:right="-360" w:firstLine="0"/>
        <w:rPr>
          <w:rFonts w:ascii="Times New Roman" w:hAnsi="Times New Roman" w:cs="Times New Roman"/>
          <w:i/>
          <w:iCs/>
          <w:color w:val="000000"/>
          <w:sz w:val="22"/>
          <w:szCs w:val="22"/>
        </w:rPr>
      </w:pPr>
      <w:r w:rsidRPr="00617BBF">
        <w:rPr>
          <w:rFonts w:ascii="Times New Roman" w:hAnsi="Times New Roman" w:cs="Times New Roman"/>
          <w:i/>
          <w:iCs/>
          <w:color w:val="000000"/>
          <w:sz w:val="22"/>
          <w:szCs w:val="22"/>
          <w:u w:val="single"/>
        </w:rPr>
        <w:t>Verifiable</w:t>
      </w:r>
      <w:r w:rsidRPr="00617BBF">
        <w:rPr>
          <w:rFonts w:ascii="Times New Roman" w:hAnsi="Times New Roman" w:cs="Times New Roman"/>
          <w:i/>
          <w:iCs/>
          <w:color w:val="000000"/>
          <w:sz w:val="22"/>
          <w:szCs w:val="22"/>
        </w:rPr>
        <w:t xml:space="preserve">: measurable, monitored, </w:t>
      </w:r>
    </w:p>
    <w:p w14:paraId="56BF2F58" w14:textId="77777777" w:rsidR="00361041" w:rsidRPr="00617BBF" w:rsidRDefault="00361041" w:rsidP="00361041">
      <w:pPr>
        <w:pStyle w:val="ListParagraph"/>
        <w:numPr>
          <w:ilvl w:val="3"/>
          <w:numId w:val="20"/>
        </w:numPr>
        <w:pBdr>
          <w:top w:val="nil"/>
          <w:left w:val="nil"/>
          <w:bottom w:val="nil"/>
          <w:right w:val="nil"/>
          <w:between w:val="nil"/>
        </w:pBdr>
        <w:ind w:left="1080" w:right="-360" w:firstLine="0"/>
        <w:rPr>
          <w:rFonts w:ascii="Times New Roman" w:hAnsi="Times New Roman" w:cs="Times New Roman"/>
          <w:i/>
          <w:iCs/>
          <w:color w:val="000000"/>
          <w:sz w:val="22"/>
          <w:szCs w:val="22"/>
        </w:rPr>
      </w:pPr>
      <w:r w:rsidRPr="00617BBF">
        <w:rPr>
          <w:rFonts w:ascii="Times New Roman" w:hAnsi="Times New Roman" w:cs="Times New Roman"/>
          <w:i/>
          <w:iCs/>
          <w:color w:val="000000"/>
          <w:sz w:val="22"/>
          <w:szCs w:val="22"/>
          <w:u w:val="single"/>
        </w:rPr>
        <w:t>Enforceable</w:t>
      </w:r>
      <w:r w:rsidRPr="00617BBF">
        <w:rPr>
          <w:rFonts w:ascii="Times New Roman" w:hAnsi="Times New Roman" w:cs="Times New Roman"/>
          <w:i/>
          <w:iCs/>
          <w:color w:val="000000"/>
          <w:sz w:val="22"/>
          <w:szCs w:val="22"/>
        </w:rPr>
        <w:t xml:space="preserve">: exclusive ownership, </w:t>
      </w:r>
    </w:p>
    <w:p w14:paraId="7F88141D" w14:textId="77777777" w:rsidR="00361041" w:rsidRPr="00617BBF" w:rsidRDefault="00361041" w:rsidP="00361041">
      <w:pPr>
        <w:pStyle w:val="ListParagraph"/>
        <w:numPr>
          <w:ilvl w:val="3"/>
          <w:numId w:val="20"/>
        </w:numPr>
        <w:pBdr>
          <w:top w:val="nil"/>
          <w:left w:val="nil"/>
          <w:bottom w:val="nil"/>
          <w:right w:val="nil"/>
          <w:between w:val="nil"/>
        </w:pBdr>
        <w:ind w:left="1080" w:right="-360" w:firstLine="0"/>
        <w:rPr>
          <w:rFonts w:ascii="Times New Roman" w:hAnsi="Times New Roman" w:cs="Times New Roman"/>
          <w:i/>
          <w:iCs/>
          <w:color w:val="000000"/>
          <w:sz w:val="22"/>
          <w:szCs w:val="22"/>
        </w:rPr>
      </w:pPr>
      <w:r w:rsidRPr="00617BBF">
        <w:rPr>
          <w:rFonts w:ascii="Times New Roman" w:hAnsi="Times New Roman" w:cs="Times New Roman"/>
          <w:i/>
          <w:iCs/>
          <w:color w:val="000000"/>
          <w:sz w:val="22"/>
          <w:szCs w:val="22"/>
          <w:u w:val="single"/>
        </w:rPr>
        <w:t>Real</w:t>
      </w:r>
      <w:r w:rsidRPr="00617BBF">
        <w:rPr>
          <w:rFonts w:ascii="Times New Roman" w:hAnsi="Times New Roman" w:cs="Times New Roman"/>
          <w:i/>
          <w:iCs/>
          <w:color w:val="000000"/>
          <w:sz w:val="22"/>
          <w:szCs w:val="22"/>
        </w:rPr>
        <w:t xml:space="preserve">: generates a true net reduction, </w:t>
      </w:r>
    </w:p>
    <w:p w14:paraId="227891E0" w14:textId="77777777" w:rsidR="00361041" w:rsidRPr="00617BBF" w:rsidRDefault="00361041" w:rsidP="00361041">
      <w:pPr>
        <w:pStyle w:val="ListParagraph"/>
        <w:numPr>
          <w:ilvl w:val="3"/>
          <w:numId w:val="20"/>
        </w:numPr>
        <w:pBdr>
          <w:top w:val="nil"/>
          <w:left w:val="nil"/>
          <w:bottom w:val="nil"/>
          <w:right w:val="nil"/>
          <w:between w:val="nil"/>
        </w:pBdr>
        <w:ind w:left="1080" w:right="-360" w:firstLine="0"/>
        <w:rPr>
          <w:rFonts w:ascii="Times New Roman" w:hAnsi="Times New Roman" w:cs="Times New Roman"/>
          <w:i/>
          <w:iCs/>
          <w:color w:val="000000"/>
          <w:sz w:val="22"/>
          <w:szCs w:val="22"/>
        </w:rPr>
      </w:pPr>
      <w:r w:rsidRPr="00617BBF">
        <w:rPr>
          <w:rFonts w:ascii="Times New Roman" w:hAnsi="Times New Roman" w:cs="Times New Roman"/>
          <w:i/>
          <w:iCs/>
          <w:color w:val="000000"/>
          <w:sz w:val="22"/>
          <w:szCs w:val="22"/>
          <w:u w:val="single"/>
        </w:rPr>
        <w:t>Co-benefits</w:t>
      </w:r>
      <w:r w:rsidRPr="00617BBF">
        <w:rPr>
          <w:rFonts w:ascii="Times New Roman" w:hAnsi="Times New Roman" w:cs="Times New Roman"/>
          <w:i/>
          <w:iCs/>
          <w:color w:val="000000"/>
          <w:sz w:val="22"/>
          <w:szCs w:val="22"/>
        </w:rPr>
        <w:t xml:space="preserve">: Socio-economic or other benefits beyond CO2 reductions, </w:t>
      </w:r>
    </w:p>
    <w:p w14:paraId="0681033D" w14:textId="77777777" w:rsidR="00361041" w:rsidRPr="00313D6B" w:rsidRDefault="00361041" w:rsidP="00361041">
      <w:pPr>
        <w:pStyle w:val="ListParagraph"/>
        <w:numPr>
          <w:ilvl w:val="3"/>
          <w:numId w:val="20"/>
        </w:numPr>
        <w:pBdr>
          <w:top w:val="nil"/>
          <w:left w:val="nil"/>
          <w:bottom w:val="nil"/>
          <w:right w:val="nil"/>
          <w:between w:val="nil"/>
        </w:pBdr>
        <w:ind w:left="1080" w:right="-360" w:firstLine="0"/>
      </w:pPr>
      <w:r w:rsidRPr="00617BBF">
        <w:rPr>
          <w:rFonts w:ascii="Times New Roman" w:hAnsi="Times New Roman" w:cs="Times New Roman"/>
          <w:i/>
          <w:iCs/>
          <w:color w:val="000000"/>
          <w:sz w:val="22"/>
          <w:szCs w:val="22"/>
          <w:u w:val="single"/>
        </w:rPr>
        <w:t>Contemporary Relevance</w:t>
      </w:r>
      <w:r w:rsidRPr="00617BBF">
        <w:rPr>
          <w:rFonts w:ascii="Times New Roman" w:hAnsi="Times New Roman" w:cs="Times New Roman"/>
          <w:i/>
          <w:iCs/>
          <w:color w:val="000000"/>
          <w:sz w:val="22"/>
          <w:szCs w:val="22"/>
        </w:rPr>
        <w:t xml:space="preserve">: Timeframe matches emissions </w:t>
      </w:r>
    </w:p>
    <w:p w14:paraId="7C256185" w14:textId="77777777" w:rsidR="00361041" w:rsidRPr="00617BBF" w:rsidRDefault="00361041" w:rsidP="00617BBF">
      <w:pPr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14:paraId="471659AC" w14:textId="77777777" w:rsidR="00361041" w:rsidRDefault="00361041" w:rsidP="00617BBF">
      <w:pPr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</w:pPr>
    </w:p>
    <w:p w14:paraId="15C6A0B1" w14:textId="52140AC8" w:rsidR="008F1961" w:rsidRDefault="003E7943" w:rsidP="00617BBF">
      <w:pPr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</w:pPr>
      <w:r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 xml:space="preserve">Please email us if you are interested in participating. We appreciate your time and consideration of the </w:t>
      </w:r>
      <w:proofErr w:type="gramStart"/>
      <w:r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>pilot, and</w:t>
      </w:r>
      <w:proofErr w:type="gramEnd"/>
      <w:r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 xml:space="preserve"> would be happy to answer any questions you may have!</w:t>
      </w:r>
    </w:p>
    <w:p w14:paraId="65EE89A0" w14:textId="0B229958" w:rsidR="00703DAC" w:rsidRDefault="00703DAC" w:rsidP="00617BBF">
      <w:pPr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</w:pPr>
    </w:p>
    <w:p w14:paraId="49616CC1" w14:textId="39961343" w:rsidR="00703DAC" w:rsidRDefault="00703DAC" w:rsidP="00617BBF">
      <w:pPr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</w:pPr>
    </w:p>
    <w:p w14:paraId="1957AAA4" w14:textId="77777777" w:rsidR="00703DAC" w:rsidRDefault="00703DAC" w:rsidP="00703DAC">
      <w:r>
        <w:lastRenderedPageBreak/>
        <w:t>Instructions for departments to offset travel are finally clear.     “Figuring out the amount to donate is easy. Go directly to the following website, https://fingerlakesclimatefund.org/ and enter your mode of travel and starting and ending locations. They will estimate the carbon footprint for you. It doesn’t break the bank: a trip from Ithaca to California, for example, will come to about $25.</w:t>
      </w:r>
    </w:p>
    <w:p w14:paraId="533A0468" w14:textId="77777777" w:rsidR="00703DAC" w:rsidRDefault="00703DAC" w:rsidP="00703DAC">
      <w:r>
        <w:t xml:space="preserve">After their system calculates the donation amount suggested, print this as back-up for the request of payment/donation. The payment can be made with the </w:t>
      </w:r>
      <w:proofErr w:type="spellStart"/>
      <w:r>
        <w:t>eDoc</w:t>
      </w:r>
      <w:proofErr w:type="spellEnd"/>
      <w:r>
        <w:t xml:space="preserve"> Disbursement Voucher, Sustainable Tompkins, vendor ID (6778-0). The cap for each charitable donation used to be $50, but we believe it is now $500.</w:t>
      </w:r>
    </w:p>
    <w:p w14:paraId="4D6DC170" w14:textId="597959A5" w:rsidR="00703DAC" w:rsidRDefault="00703DAC" w:rsidP="00703DAC">
      <w:r>
        <w:t>There is no option in Concur for this payment request. Best practice would be to include a travel summary from Concur, with the request for payment/donation.”</w:t>
      </w:r>
    </w:p>
    <w:p w14:paraId="1F70EC61" w14:textId="4A290C1F" w:rsidR="00703DAC" w:rsidRDefault="00703DAC" w:rsidP="00703DAC"/>
    <w:p w14:paraId="23C2D4A9" w14:textId="76F2E1AB" w:rsidR="00703DAC" w:rsidRPr="00617BBF" w:rsidRDefault="00703DAC" w:rsidP="00703DAC">
      <w:r w:rsidRPr="00703DAC">
        <w:t>Psychology, History, Government, City and Regional Planning, Lab of Atomic Physics, Sustainability Office, Graduate School</w:t>
      </w:r>
    </w:p>
    <w:sectPr w:rsidR="00703DAC" w:rsidRPr="00617BBF" w:rsidSect="00535DFA">
      <w:footerReference w:type="default" r:id="rId8"/>
      <w:headerReference w:type="first" r:id="rId9"/>
      <w:footerReference w:type="first" r:id="rId10"/>
      <w:pgSz w:w="12240" w:h="15840"/>
      <w:pgMar w:top="1152" w:right="990" w:bottom="1152" w:left="19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0B056C" w14:textId="77777777" w:rsidR="006E7478" w:rsidRDefault="006E7478" w:rsidP="00F91384">
      <w:r>
        <w:separator/>
      </w:r>
    </w:p>
  </w:endnote>
  <w:endnote w:type="continuationSeparator" w:id="0">
    <w:p w14:paraId="108A4A4D" w14:textId="77777777" w:rsidR="006E7478" w:rsidRDefault="006E7478" w:rsidP="00F91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3B507" w14:textId="191E3C4D" w:rsidR="0065227C" w:rsidRPr="0065227C" w:rsidRDefault="0065227C" w:rsidP="0065227C">
    <w:pPr>
      <w:pStyle w:val="Footer"/>
      <w:jc w:val="center"/>
      <w:rPr>
        <w:rFonts w:ascii="Arial" w:hAnsi="Arial" w:cs="Arial"/>
        <w:sz w:val="18"/>
        <w:szCs w:val="18"/>
      </w:rPr>
    </w:pPr>
    <w:r w:rsidRPr="0065227C">
      <w:rPr>
        <w:rFonts w:ascii="Arial" w:hAnsi="Arial" w:cs="Arial"/>
        <w:sz w:val="18"/>
        <w:szCs w:val="18"/>
      </w:rPr>
      <w:t xml:space="preserve">Page </w:t>
    </w:r>
    <w:r w:rsidRPr="0065227C">
      <w:rPr>
        <w:rFonts w:ascii="Arial" w:hAnsi="Arial" w:cs="Arial"/>
        <w:sz w:val="18"/>
        <w:szCs w:val="18"/>
      </w:rPr>
      <w:fldChar w:fldCharType="begin"/>
    </w:r>
    <w:r w:rsidRPr="0065227C">
      <w:rPr>
        <w:rFonts w:ascii="Arial" w:hAnsi="Arial" w:cs="Arial"/>
        <w:sz w:val="18"/>
        <w:szCs w:val="18"/>
      </w:rPr>
      <w:instrText xml:space="preserve"> PAGE </w:instrText>
    </w:r>
    <w:r w:rsidRPr="0065227C">
      <w:rPr>
        <w:rFonts w:ascii="Arial" w:hAnsi="Arial" w:cs="Arial"/>
        <w:sz w:val="18"/>
        <w:szCs w:val="18"/>
      </w:rPr>
      <w:fldChar w:fldCharType="separate"/>
    </w:r>
    <w:r w:rsidRPr="0065227C">
      <w:rPr>
        <w:rFonts w:ascii="Arial" w:hAnsi="Arial" w:cs="Arial"/>
        <w:sz w:val="18"/>
        <w:szCs w:val="18"/>
      </w:rPr>
      <w:t>2</w:t>
    </w:r>
    <w:r w:rsidRPr="0065227C">
      <w:rPr>
        <w:rFonts w:ascii="Arial" w:hAnsi="Arial" w:cs="Arial"/>
        <w:sz w:val="18"/>
        <w:szCs w:val="18"/>
      </w:rPr>
      <w:fldChar w:fldCharType="end"/>
    </w:r>
    <w:r w:rsidRPr="0065227C">
      <w:rPr>
        <w:rFonts w:ascii="Arial" w:hAnsi="Arial" w:cs="Arial"/>
        <w:sz w:val="18"/>
        <w:szCs w:val="18"/>
      </w:rPr>
      <w:t xml:space="preserve"> of </w:t>
    </w:r>
    <w:r w:rsidRPr="0065227C">
      <w:rPr>
        <w:rFonts w:ascii="Arial" w:hAnsi="Arial" w:cs="Arial"/>
        <w:sz w:val="18"/>
        <w:szCs w:val="18"/>
      </w:rPr>
      <w:fldChar w:fldCharType="begin"/>
    </w:r>
    <w:r w:rsidRPr="0065227C">
      <w:rPr>
        <w:rFonts w:ascii="Arial" w:hAnsi="Arial" w:cs="Arial"/>
        <w:sz w:val="18"/>
        <w:szCs w:val="18"/>
      </w:rPr>
      <w:instrText xml:space="preserve"> NUMPAGES </w:instrText>
    </w:r>
    <w:r w:rsidRPr="0065227C">
      <w:rPr>
        <w:rFonts w:ascii="Arial" w:hAnsi="Arial" w:cs="Arial"/>
        <w:sz w:val="18"/>
        <w:szCs w:val="18"/>
      </w:rPr>
      <w:fldChar w:fldCharType="separate"/>
    </w:r>
    <w:r w:rsidRPr="0065227C">
      <w:rPr>
        <w:rFonts w:ascii="Arial" w:hAnsi="Arial" w:cs="Arial"/>
        <w:sz w:val="18"/>
        <w:szCs w:val="18"/>
      </w:rPr>
      <w:t>5</w:t>
    </w:r>
    <w:r w:rsidRPr="0065227C">
      <w:rPr>
        <w:rFonts w:ascii="Arial" w:hAnsi="Arial" w:cs="Arial"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971E4" w14:textId="5939891A" w:rsidR="0065227C" w:rsidRPr="0065227C" w:rsidRDefault="0065227C" w:rsidP="0065227C">
    <w:pPr>
      <w:pStyle w:val="Footer"/>
      <w:jc w:val="center"/>
      <w:rPr>
        <w:rFonts w:ascii="Arial" w:hAnsi="Arial" w:cs="Arial"/>
        <w:sz w:val="18"/>
        <w:szCs w:val="18"/>
      </w:rPr>
    </w:pPr>
    <w:r w:rsidRPr="0065227C">
      <w:rPr>
        <w:rFonts w:ascii="Arial" w:hAnsi="Arial" w:cs="Arial"/>
        <w:sz w:val="18"/>
        <w:szCs w:val="18"/>
      </w:rPr>
      <w:t xml:space="preserve">Page </w:t>
    </w:r>
    <w:r w:rsidRPr="0065227C">
      <w:rPr>
        <w:rFonts w:ascii="Arial" w:hAnsi="Arial" w:cs="Arial"/>
        <w:sz w:val="18"/>
        <w:szCs w:val="18"/>
      </w:rPr>
      <w:fldChar w:fldCharType="begin"/>
    </w:r>
    <w:r w:rsidRPr="0065227C">
      <w:rPr>
        <w:rFonts w:ascii="Arial" w:hAnsi="Arial" w:cs="Arial"/>
        <w:sz w:val="18"/>
        <w:szCs w:val="18"/>
      </w:rPr>
      <w:instrText xml:space="preserve"> PAGE </w:instrText>
    </w:r>
    <w:r w:rsidRPr="0065227C">
      <w:rPr>
        <w:rFonts w:ascii="Arial" w:hAnsi="Arial" w:cs="Arial"/>
        <w:sz w:val="18"/>
        <w:szCs w:val="18"/>
      </w:rPr>
      <w:fldChar w:fldCharType="separate"/>
    </w:r>
    <w:r w:rsidRPr="0065227C">
      <w:rPr>
        <w:rFonts w:ascii="Arial" w:hAnsi="Arial" w:cs="Arial"/>
        <w:noProof/>
        <w:sz w:val="18"/>
        <w:szCs w:val="18"/>
      </w:rPr>
      <w:t>4</w:t>
    </w:r>
    <w:r w:rsidRPr="0065227C">
      <w:rPr>
        <w:rFonts w:ascii="Arial" w:hAnsi="Arial" w:cs="Arial"/>
        <w:sz w:val="18"/>
        <w:szCs w:val="18"/>
      </w:rPr>
      <w:fldChar w:fldCharType="end"/>
    </w:r>
    <w:r w:rsidRPr="0065227C">
      <w:rPr>
        <w:rFonts w:ascii="Arial" w:hAnsi="Arial" w:cs="Arial"/>
        <w:sz w:val="18"/>
        <w:szCs w:val="18"/>
      </w:rPr>
      <w:t xml:space="preserve"> of </w:t>
    </w:r>
    <w:r w:rsidRPr="0065227C">
      <w:rPr>
        <w:rFonts w:ascii="Arial" w:hAnsi="Arial" w:cs="Arial"/>
        <w:sz w:val="18"/>
        <w:szCs w:val="18"/>
      </w:rPr>
      <w:fldChar w:fldCharType="begin"/>
    </w:r>
    <w:r w:rsidRPr="0065227C">
      <w:rPr>
        <w:rFonts w:ascii="Arial" w:hAnsi="Arial" w:cs="Arial"/>
        <w:sz w:val="18"/>
        <w:szCs w:val="18"/>
      </w:rPr>
      <w:instrText xml:space="preserve"> NUMPAGES </w:instrText>
    </w:r>
    <w:r w:rsidRPr="0065227C">
      <w:rPr>
        <w:rFonts w:ascii="Arial" w:hAnsi="Arial" w:cs="Arial"/>
        <w:sz w:val="18"/>
        <w:szCs w:val="18"/>
      </w:rPr>
      <w:fldChar w:fldCharType="separate"/>
    </w:r>
    <w:r w:rsidRPr="0065227C">
      <w:rPr>
        <w:rFonts w:ascii="Arial" w:hAnsi="Arial" w:cs="Arial"/>
        <w:noProof/>
        <w:sz w:val="18"/>
        <w:szCs w:val="18"/>
      </w:rPr>
      <w:t>5</w:t>
    </w:r>
    <w:r w:rsidRPr="0065227C">
      <w:rPr>
        <w:rFonts w:ascii="Arial" w:hAnsi="Arial"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F7DF81" w14:textId="77777777" w:rsidR="006E7478" w:rsidRDefault="006E7478" w:rsidP="00F91384">
      <w:r>
        <w:separator/>
      </w:r>
    </w:p>
  </w:footnote>
  <w:footnote w:type="continuationSeparator" w:id="0">
    <w:p w14:paraId="1CA7962F" w14:textId="77777777" w:rsidR="006E7478" w:rsidRDefault="006E7478" w:rsidP="00F913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8B046" w14:textId="486BC07F" w:rsidR="0065227C" w:rsidRPr="004C5B9C" w:rsidRDefault="0065227C" w:rsidP="0065227C">
    <w:pPr>
      <w:ind w:right="-540"/>
      <w:rPr>
        <w:rFonts w:ascii="Arial" w:hAnsi="Arial" w:cs="Arial"/>
        <w:b/>
        <w:bCs/>
        <w:color w:val="C00000"/>
        <w:sz w:val="32"/>
        <w:szCs w:val="32"/>
      </w:rPr>
    </w:pPr>
    <w:r w:rsidRPr="00471E75">
      <w:rPr>
        <w:rFonts w:ascii="Arial" w:hAnsi="Arial" w:cs="Arial"/>
        <w:b/>
        <w:bCs/>
        <w:color w:val="C00000"/>
        <w:sz w:val="32"/>
        <w:szCs w:val="32"/>
      </w:rPr>
      <w:t>Cornell</w:t>
    </w:r>
    <w:r w:rsidR="005F1596">
      <w:rPr>
        <w:rFonts w:ascii="Arial" w:hAnsi="Arial" w:cs="Arial"/>
        <w:b/>
        <w:bCs/>
        <w:color w:val="C00000"/>
        <w:sz w:val="32"/>
        <w:szCs w:val="32"/>
      </w:rPr>
      <w:t xml:space="preserve">’s </w:t>
    </w:r>
    <w:r w:rsidRPr="00471E75">
      <w:rPr>
        <w:rFonts w:ascii="Arial" w:hAnsi="Arial" w:cs="Arial"/>
        <w:b/>
        <w:bCs/>
        <w:color w:val="C00000"/>
        <w:sz w:val="32"/>
        <w:szCs w:val="32"/>
      </w:rPr>
      <w:t>Air Travel Emissions</w:t>
    </w:r>
    <w:r w:rsidR="004C5B9C">
      <w:rPr>
        <w:rFonts w:ascii="Arial" w:hAnsi="Arial" w:cs="Arial"/>
        <w:b/>
        <w:bCs/>
        <w:color w:val="C00000"/>
        <w:sz w:val="32"/>
        <w:szCs w:val="32"/>
      </w:rPr>
      <w:t xml:space="preserve">: </w:t>
    </w:r>
    <w:r w:rsidR="00C627D0">
      <w:rPr>
        <w:rFonts w:ascii="Arial" w:hAnsi="Arial" w:cs="Arial"/>
        <w:b/>
        <w:bCs/>
        <w:color w:val="C00000"/>
        <w:sz w:val="32"/>
        <w:szCs w:val="32"/>
      </w:rPr>
      <w:t>a</w:t>
    </w:r>
    <w:r w:rsidR="008B2A71">
      <w:rPr>
        <w:rFonts w:ascii="Arial" w:hAnsi="Arial" w:cs="Arial"/>
        <w:b/>
        <w:bCs/>
        <w:color w:val="C00000"/>
        <w:sz w:val="32"/>
        <w:szCs w:val="32"/>
      </w:rPr>
      <w:t xml:space="preserve">n </w:t>
    </w:r>
    <w:r w:rsidR="00C627D0">
      <w:rPr>
        <w:rFonts w:ascii="Arial" w:hAnsi="Arial" w:cs="Arial"/>
        <w:b/>
        <w:bCs/>
        <w:color w:val="C00000"/>
        <w:sz w:val="32"/>
        <w:szCs w:val="32"/>
      </w:rPr>
      <w:t>i</w:t>
    </w:r>
    <w:r w:rsidR="008B2A71">
      <w:rPr>
        <w:rFonts w:ascii="Arial" w:hAnsi="Arial" w:cs="Arial"/>
        <w:b/>
        <w:bCs/>
        <w:color w:val="C00000"/>
        <w:sz w:val="32"/>
        <w:szCs w:val="32"/>
      </w:rPr>
      <w:t>nvitation</w:t>
    </w:r>
    <w:r w:rsidR="00330042">
      <w:rPr>
        <w:rFonts w:ascii="Arial" w:hAnsi="Arial" w:cs="Arial"/>
        <w:b/>
        <w:bCs/>
        <w:color w:val="C00000"/>
        <w:sz w:val="32"/>
        <w:szCs w:val="32"/>
      </w:rPr>
      <w:t xml:space="preserve"> to participate in Cornell’s sustainable policy pilot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D257F"/>
    <w:multiLevelType w:val="multilevel"/>
    <w:tmpl w:val="5EC64F9A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C42BFF"/>
    <w:multiLevelType w:val="multilevel"/>
    <w:tmpl w:val="19E84704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7B11DCF"/>
    <w:multiLevelType w:val="hybridMultilevel"/>
    <w:tmpl w:val="954CF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342906"/>
    <w:multiLevelType w:val="hybridMultilevel"/>
    <w:tmpl w:val="2EA6F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8362CA"/>
    <w:multiLevelType w:val="multilevel"/>
    <w:tmpl w:val="69229B94"/>
    <w:lvl w:ilvl="0">
      <w:start w:val="1"/>
      <w:numFmt w:val="bullet"/>
      <w:lvlText w:val="●"/>
      <w:lvlJc w:val="left"/>
      <w:pPr>
        <w:ind w:left="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2B1579F0"/>
    <w:multiLevelType w:val="hybridMultilevel"/>
    <w:tmpl w:val="6AC68C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127820"/>
    <w:multiLevelType w:val="hybridMultilevel"/>
    <w:tmpl w:val="59A8F4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2E5D1A"/>
    <w:multiLevelType w:val="hybridMultilevel"/>
    <w:tmpl w:val="FF307A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8605B8"/>
    <w:multiLevelType w:val="hybridMultilevel"/>
    <w:tmpl w:val="4D88CA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FE5886"/>
    <w:multiLevelType w:val="hybridMultilevel"/>
    <w:tmpl w:val="ACB6623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BB552EF"/>
    <w:multiLevelType w:val="hybridMultilevel"/>
    <w:tmpl w:val="BF34CC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972C83"/>
    <w:multiLevelType w:val="hybridMultilevel"/>
    <w:tmpl w:val="0C5EDFF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3600" w:hanging="360"/>
      </w:pPr>
      <w:rPr>
        <w:rFonts w:ascii="Wingdings" w:hAnsi="Wingdings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FE1575"/>
    <w:multiLevelType w:val="hybridMultilevel"/>
    <w:tmpl w:val="BA5CFE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7B1BEF"/>
    <w:multiLevelType w:val="hybridMultilevel"/>
    <w:tmpl w:val="D2C2E6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8A5ED7"/>
    <w:multiLevelType w:val="hybridMultilevel"/>
    <w:tmpl w:val="E85231AE"/>
    <w:lvl w:ilvl="0" w:tplc="5A6E811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2A93E09"/>
    <w:multiLevelType w:val="hybridMultilevel"/>
    <w:tmpl w:val="CB1458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A33459"/>
    <w:multiLevelType w:val="hybridMultilevel"/>
    <w:tmpl w:val="2BCEF912"/>
    <w:lvl w:ilvl="0" w:tplc="ABC2C8A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A85E45"/>
    <w:multiLevelType w:val="hybridMultilevel"/>
    <w:tmpl w:val="908A85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8C449E"/>
    <w:multiLevelType w:val="hybridMultilevel"/>
    <w:tmpl w:val="3FB0D1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6D925FB"/>
    <w:multiLevelType w:val="hybridMultilevel"/>
    <w:tmpl w:val="9320C1D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6D308D"/>
    <w:multiLevelType w:val="hybridMultilevel"/>
    <w:tmpl w:val="9134E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F5004EB"/>
    <w:multiLevelType w:val="hybridMultilevel"/>
    <w:tmpl w:val="2DAEB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7421945">
    <w:abstractNumId w:val="0"/>
  </w:num>
  <w:num w:numId="2" w16cid:durableId="760174907">
    <w:abstractNumId w:val="20"/>
  </w:num>
  <w:num w:numId="3" w16cid:durableId="912618114">
    <w:abstractNumId w:val="18"/>
  </w:num>
  <w:num w:numId="4" w16cid:durableId="1770857185">
    <w:abstractNumId w:val="13"/>
  </w:num>
  <w:num w:numId="5" w16cid:durableId="1520004402">
    <w:abstractNumId w:val="2"/>
  </w:num>
  <w:num w:numId="6" w16cid:durableId="1512795451">
    <w:abstractNumId w:val="12"/>
  </w:num>
  <w:num w:numId="7" w16cid:durableId="132646311">
    <w:abstractNumId w:val="3"/>
  </w:num>
  <w:num w:numId="8" w16cid:durableId="1899899431">
    <w:abstractNumId w:val="9"/>
  </w:num>
  <w:num w:numId="9" w16cid:durableId="930966670">
    <w:abstractNumId w:val="7"/>
  </w:num>
  <w:num w:numId="10" w16cid:durableId="337661616">
    <w:abstractNumId w:val="14"/>
  </w:num>
  <w:num w:numId="11" w16cid:durableId="558983178">
    <w:abstractNumId w:val="17"/>
  </w:num>
  <w:num w:numId="12" w16cid:durableId="2053268912">
    <w:abstractNumId w:val="6"/>
  </w:num>
  <w:num w:numId="13" w16cid:durableId="1432580261">
    <w:abstractNumId w:val="5"/>
  </w:num>
  <w:num w:numId="14" w16cid:durableId="731660214">
    <w:abstractNumId w:val="10"/>
  </w:num>
  <w:num w:numId="15" w16cid:durableId="1590387591">
    <w:abstractNumId w:val="4"/>
  </w:num>
  <w:num w:numId="16" w16cid:durableId="409739867">
    <w:abstractNumId w:val="1"/>
  </w:num>
  <w:num w:numId="17" w16cid:durableId="1035233645">
    <w:abstractNumId w:val="16"/>
  </w:num>
  <w:num w:numId="18" w16cid:durableId="933318273">
    <w:abstractNumId w:val="21"/>
  </w:num>
  <w:num w:numId="19" w16cid:durableId="956256876">
    <w:abstractNumId w:val="19"/>
  </w:num>
  <w:num w:numId="20" w16cid:durableId="1668093609">
    <w:abstractNumId w:val="11"/>
  </w:num>
  <w:num w:numId="21" w16cid:durableId="1439760504">
    <w:abstractNumId w:val="15"/>
  </w:num>
  <w:num w:numId="22" w16cid:durableId="213039558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CAD"/>
    <w:rsid w:val="000119B0"/>
    <w:rsid w:val="00014DC8"/>
    <w:rsid w:val="0001534F"/>
    <w:rsid w:val="0001617F"/>
    <w:rsid w:val="00021A20"/>
    <w:rsid w:val="00032832"/>
    <w:rsid w:val="000552CA"/>
    <w:rsid w:val="00056137"/>
    <w:rsid w:val="00074B76"/>
    <w:rsid w:val="0008490D"/>
    <w:rsid w:val="000B6244"/>
    <w:rsid w:val="000C230D"/>
    <w:rsid w:val="000C5817"/>
    <w:rsid w:val="000E0C18"/>
    <w:rsid w:val="000E43CD"/>
    <w:rsid w:val="000E627B"/>
    <w:rsid w:val="00105F27"/>
    <w:rsid w:val="00127CEE"/>
    <w:rsid w:val="00146361"/>
    <w:rsid w:val="00151C03"/>
    <w:rsid w:val="00155FC0"/>
    <w:rsid w:val="00164D0D"/>
    <w:rsid w:val="00171729"/>
    <w:rsid w:val="00171E27"/>
    <w:rsid w:val="001765A6"/>
    <w:rsid w:val="00177BEC"/>
    <w:rsid w:val="001D7FB6"/>
    <w:rsid w:val="001E5481"/>
    <w:rsid w:val="0023579F"/>
    <w:rsid w:val="00237730"/>
    <w:rsid w:val="002556AD"/>
    <w:rsid w:val="00256337"/>
    <w:rsid w:val="00257C35"/>
    <w:rsid w:val="00260F1F"/>
    <w:rsid w:val="002841B2"/>
    <w:rsid w:val="00284727"/>
    <w:rsid w:val="002849A0"/>
    <w:rsid w:val="00292AEA"/>
    <w:rsid w:val="002A7691"/>
    <w:rsid w:val="002B211D"/>
    <w:rsid w:val="002B5859"/>
    <w:rsid w:val="002E2267"/>
    <w:rsid w:val="002E2F31"/>
    <w:rsid w:val="00313D6B"/>
    <w:rsid w:val="00325988"/>
    <w:rsid w:val="00330042"/>
    <w:rsid w:val="00330705"/>
    <w:rsid w:val="00342813"/>
    <w:rsid w:val="003549CC"/>
    <w:rsid w:val="00361041"/>
    <w:rsid w:val="003672BB"/>
    <w:rsid w:val="00381D74"/>
    <w:rsid w:val="00384939"/>
    <w:rsid w:val="00396DA3"/>
    <w:rsid w:val="003A74BE"/>
    <w:rsid w:val="003B24C3"/>
    <w:rsid w:val="003C2250"/>
    <w:rsid w:val="003E17D2"/>
    <w:rsid w:val="003E7943"/>
    <w:rsid w:val="003F7CAD"/>
    <w:rsid w:val="00406253"/>
    <w:rsid w:val="00406C70"/>
    <w:rsid w:val="004215C5"/>
    <w:rsid w:val="00436731"/>
    <w:rsid w:val="004418B8"/>
    <w:rsid w:val="0044231D"/>
    <w:rsid w:val="00470066"/>
    <w:rsid w:val="00471E75"/>
    <w:rsid w:val="004B3EDE"/>
    <w:rsid w:val="004C40CE"/>
    <w:rsid w:val="004C5968"/>
    <w:rsid w:val="004C5B9C"/>
    <w:rsid w:val="004F15D6"/>
    <w:rsid w:val="004F2073"/>
    <w:rsid w:val="005062CB"/>
    <w:rsid w:val="00512FEA"/>
    <w:rsid w:val="0051619E"/>
    <w:rsid w:val="005161DD"/>
    <w:rsid w:val="00523EF4"/>
    <w:rsid w:val="00525035"/>
    <w:rsid w:val="00535DFA"/>
    <w:rsid w:val="005404D4"/>
    <w:rsid w:val="00550325"/>
    <w:rsid w:val="00551174"/>
    <w:rsid w:val="00563029"/>
    <w:rsid w:val="005630BB"/>
    <w:rsid w:val="00595143"/>
    <w:rsid w:val="005C29AA"/>
    <w:rsid w:val="005E243A"/>
    <w:rsid w:val="005E4D71"/>
    <w:rsid w:val="005E635E"/>
    <w:rsid w:val="005F1168"/>
    <w:rsid w:val="005F134D"/>
    <w:rsid w:val="005F1596"/>
    <w:rsid w:val="00606089"/>
    <w:rsid w:val="00617BBF"/>
    <w:rsid w:val="00623BA2"/>
    <w:rsid w:val="00642078"/>
    <w:rsid w:val="00644E0A"/>
    <w:rsid w:val="0065227C"/>
    <w:rsid w:val="006813EC"/>
    <w:rsid w:val="0068641F"/>
    <w:rsid w:val="00691865"/>
    <w:rsid w:val="006C344F"/>
    <w:rsid w:val="006D7037"/>
    <w:rsid w:val="006E7478"/>
    <w:rsid w:val="006F43CC"/>
    <w:rsid w:val="006F5718"/>
    <w:rsid w:val="00703C68"/>
    <w:rsid w:val="00703DAC"/>
    <w:rsid w:val="0071052E"/>
    <w:rsid w:val="007224D6"/>
    <w:rsid w:val="0072699E"/>
    <w:rsid w:val="00732652"/>
    <w:rsid w:val="007343A3"/>
    <w:rsid w:val="00756D41"/>
    <w:rsid w:val="00765E28"/>
    <w:rsid w:val="00773A10"/>
    <w:rsid w:val="00775FE0"/>
    <w:rsid w:val="00796203"/>
    <w:rsid w:val="007B6C50"/>
    <w:rsid w:val="007E53B3"/>
    <w:rsid w:val="007E72D9"/>
    <w:rsid w:val="007F7F6A"/>
    <w:rsid w:val="008040D3"/>
    <w:rsid w:val="00804DF0"/>
    <w:rsid w:val="0081305E"/>
    <w:rsid w:val="008144A9"/>
    <w:rsid w:val="0082039C"/>
    <w:rsid w:val="00820691"/>
    <w:rsid w:val="00841365"/>
    <w:rsid w:val="0085080E"/>
    <w:rsid w:val="00850A20"/>
    <w:rsid w:val="00855F58"/>
    <w:rsid w:val="00862615"/>
    <w:rsid w:val="00876503"/>
    <w:rsid w:val="0087775D"/>
    <w:rsid w:val="00882DB9"/>
    <w:rsid w:val="00893F8A"/>
    <w:rsid w:val="008A6216"/>
    <w:rsid w:val="008B11B6"/>
    <w:rsid w:val="008B2A71"/>
    <w:rsid w:val="008C5A87"/>
    <w:rsid w:val="008C6674"/>
    <w:rsid w:val="008C7989"/>
    <w:rsid w:val="008D7495"/>
    <w:rsid w:val="008E08B9"/>
    <w:rsid w:val="008E4D00"/>
    <w:rsid w:val="008F1961"/>
    <w:rsid w:val="00901E99"/>
    <w:rsid w:val="009044D7"/>
    <w:rsid w:val="00910E87"/>
    <w:rsid w:val="00916CCD"/>
    <w:rsid w:val="00937C90"/>
    <w:rsid w:val="009407B0"/>
    <w:rsid w:val="00945221"/>
    <w:rsid w:val="00954D85"/>
    <w:rsid w:val="00962C6B"/>
    <w:rsid w:val="00963494"/>
    <w:rsid w:val="009A5EAA"/>
    <w:rsid w:val="009B78C1"/>
    <w:rsid w:val="009C113D"/>
    <w:rsid w:val="009E0773"/>
    <w:rsid w:val="009E1016"/>
    <w:rsid w:val="009E397C"/>
    <w:rsid w:val="009E3C2E"/>
    <w:rsid w:val="009E41F1"/>
    <w:rsid w:val="009F4E92"/>
    <w:rsid w:val="00A01993"/>
    <w:rsid w:val="00A054B6"/>
    <w:rsid w:val="00A3355D"/>
    <w:rsid w:val="00A57F2B"/>
    <w:rsid w:val="00A72282"/>
    <w:rsid w:val="00A807C3"/>
    <w:rsid w:val="00A85C15"/>
    <w:rsid w:val="00A87F79"/>
    <w:rsid w:val="00AB06E4"/>
    <w:rsid w:val="00AD3C6A"/>
    <w:rsid w:val="00AE0406"/>
    <w:rsid w:val="00AE0592"/>
    <w:rsid w:val="00AF030B"/>
    <w:rsid w:val="00B07F65"/>
    <w:rsid w:val="00B249A3"/>
    <w:rsid w:val="00B261C1"/>
    <w:rsid w:val="00B37ED7"/>
    <w:rsid w:val="00B4532B"/>
    <w:rsid w:val="00B550AB"/>
    <w:rsid w:val="00B57A66"/>
    <w:rsid w:val="00B666C3"/>
    <w:rsid w:val="00B71AB5"/>
    <w:rsid w:val="00B77DCE"/>
    <w:rsid w:val="00BB22C5"/>
    <w:rsid w:val="00BC2A67"/>
    <w:rsid w:val="00BC2C69"/>
    <w:rsid w:val="00BC5EC4"/>
    <w:rsid w:val="00BC6284"/>
    <w:rsid w:val="00BD2085"/>
    <w:rsid w:val="00BD65A8"/>
    <w:rsid w:val="00BF76FA"/>
    <w:rsid w:val="00C36E48"/>
    <w:rsid w:val="00C420E6"/>
    <w:rsid w:val="00C460D4"/>
    <w:rsid w:val="00C60390"/>
    <w:rsid w:val="00C627D0"/>
    <w:rsid w:val="00C74778"/>
    <w:rsid w:val="00C903E9"/>
    <w:rsid w:val="00C93665"/>
    <w:rsid w:val="00C94E3F"/>
    <w:rsid w:val="00CB0CF8"/>
    <w:rsid w:val="00CE1733"/>
    <w:rsid w:val="00CF2215"/>
    <w:rsid w:val="00CF36B0"/>
    <w:rsid w:val="00D03067"/>
    <w:rsid w:val="00D12045"/>
    <w:rsid w:val="00D2626E"/>
    <w:rsid w:val="00D35031"/>
    <w:rsid w:val="00D44F82"/>
    <w:rsid w:val="00D601F6"/>
    <w:rsid w:val="00D6161D"/>
    <w:rsid w:val="00D61B27"/>
    <w:rsid w:val="00D71788"/>
    <w:rsid w:val="00D77588"/>
    <w:rsid w:val="00D81688"/>
    <w:rsid w:val="00DA5295"/>
    <w:rsid w:val="00DB5E9D"/>
    <w:rsid w:val="00DD3045"/>
    <w:rsid w:val="00DE0255"/>
    <w:rsid w:val="00DF3B17"/>
    <w:rsid w:val="00DF60B2"/>
    <w:rsid w:val="00E14840"/>
    <w:rsid w:val="00E35716"/>
    <w:rsid w:val="00E36079"/>
    <w:rsid w:val="00E5309C"/>
    <w:rsid w:val="00E60BDE"/>
    <w:rsid w:val="00E64078"/>
    <w:rsid w:val="00E64084"/>
    <w:rsid w:val="00E820AB"/>
    <w:rsid w:val="00E87DB2"/>
    <w:rsid w:val="00E929FB"/>
    <w:rsid w:val="00E93F9B"/>
    <w:rsid w:val="00E9541D"/>
    <w:rsid w:val="00EC3E85"/>
    <w:rsid w:val="00EE3BFD"/>
    <w:rsid w:val="00EE7754"/>
    <w:rsid w:val="00EF184E"/>
    <w:rsid w:val="00F02233"/>
    <w:rsid w:val="00F053F0"/>
    <w:rsid w:val="00F15937"/>
    <w:rsid w:val="00F32D92"/>
    <w:rsid w:val="00F43AF6"/>
    <w:rsid w:val="00F44EA2"/>
    <w:rsid w:val="00F5324D"/>
    <w:rsid w:val="00F70E97"/>
    <w:rsid w:val="00F91384"/>
    <w:rsid w:val="00F93FA9"/>
    <w:rsid w:val="00FE0996"/>
    <w:rsid w:val="00FE0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BE4CD7"/>
  <w15:docId w15:val="{8162E70D-DFE5-4478-AD2C-FC5E57D28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29FB"/>
    <w:pPr>
      <w:ind w:left="720"/>
      <w:contextualSpacing/>
    </w:pPr>
  </w:style>
  <w:style w:type="paragraph" w:styleId="Revision">
    <w:name w:val="Revision"/>
    <w:hidden/>
    <w:uiPriority w:val="99"/>
    <w:semiHidden/>
    <w:rsid w:val="006813EC"/>
  </w:style>
  <w:style w:type="table" w:styleId="TableGrid">
    <w:name w:val="Table Grid"/>
    <w:basedOn w:val="TableNormal"/>
    <w:uiPriority w:val="39"/>
    <w:rsid w:val="006420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9138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91384"/>
  </w:style>
  <w:style w:type="paragraph" w:styleId="Footer">
    <w:name w:val="footer"/>
    <w:basedOn w:val="Normal"/>
    <w:link w:val="FooterChar"/>
    <w:uiPriority w:val="99"/>
    <w:unhideWhenUsed/>
    <w:rsid w:val="00F9138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91384"/>
  </w:style>
  <w:style w:type="character" w:styleId="CommentReference">
    <w:name w:val="annotation reference"/>
    <w:basedOn w:val="DefaultParagraphFont"/>
    <w:uiPriority w:val="99"/>
    <w:semiHidden/>
    <w:unhideWhenUsed/>
    <w:rsid w:val="0044231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231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231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231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231D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0B624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E2F31"/>
    <w:rPr>
      <w:color w:val="605E5C"/>
      <w:shd w:val="clear" w:color="auto" w:fill="E1DFDD"/>
    </w:rPr>
  </w:style>
  <w:style w:type="table" w:styleId="PlainTable2">
    <w:name w:val="Plain Table 2"/>
    <w:basedOn w:val="TableNormal"/>
    <w:uiPriority w:val="42"/>
    <w:rsid w:val="00963494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15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1062</Words>
  <Characters>6060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Elizabeth Levine</dc:creator>
  <cp:keywords/>
  <dc:description/>
  <cp:lastModifiedBy>Sarah Brylinsky</cp:lastModifiedBy>
  <cp:revision>4</cp:revision>
  <dcterms:created xsi:type="dcterms:W3CDTF">2022-05-19T15:03:00Z</dcterms:created>
  <dcterms:modified xsi:type="dcterms:W3CDTF">2022-08-23T17:19:00Z</dcterms:modified>
</cp:coreProperties>
</file>